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36" w:rsidRPr="00623436" w:rsidRDefault="00623436" w:rsidP="00623436">
      <w:pPr>
        <w:spacing w:after="0" w:line="240" w:lineRule="auto"/>
        <w:jc w:val="center"/>
        <w:rPr>
          <w:rFonts w:ascii="Times New Roman" w:eastAsia="Times New Roman" w:hAnsi="Times New Roman" w:cs="Times New Roman"/>
          <w:color w:val="000000"/>
          <w:sz w:val="27"/>
          <w:szCs w:val="27"/>
        </w:rPr>
      </w:pPr>
      <w:r w:rsidRPr="00623436">
        <w:rPr>
          <w:rFonts w:ascii="Trebuchet MS" w:eastAsia="Times New Roman" w:hAnsi="Trebuchet MS" w:cs="Times New Roman"/>
          <w:color w:val="000000"/>
          <w:sz w:val="24"/>
          <w:szCs w:val="24"/>
        </w:rPr>
        <w:t>RESEARCHING YOUR MEMBER OF CONGRESS</w:t>
      </w:r>
    </w:p>
    <w:p w:rsidR="00623436" w:rsidRPr="00623436" w:rsidRDefault="00623436" w:rsidP="00623436">
      <w:pPr>
        <w:spacing w:after="0" w:line="240" w:lineRule="auto"/>
        <w:jc w:val="center"/>
        <w:rPr>
          <w:rFonts w:ascii="Times New Roman" w:eastAsia="Times New Roman" w:hAnsi="Times New Roman" w:cs="Times New Roman"/>
          <w:color w:val="000000"/>
          <w:sz w:val="27"/>
          <w:szCs w:val="27"/>
        </w:rPr>
      </w:pPr>
      <w:r w:rsidRPr="00623436">
        <w:rPr>
          <w:rFonts w:ascii="Trebuchet MS" w:eastAsia="Times New Roman" w:hAnsi="Trebuchet MS" w:cs="Times New Roman"/>
          <w:color w:val="000000"/>
          <w:sz w:val="24"/>
          <w:szCs w:val="24"/>
        </w:rPr>
        <w:t>Tools and Tips</w:t>
      </w:r>
    </w:p>
    <w:p w:rsidR="00623436" w:rsidRPr="00C009F6" w:rsidRDefault="00623436" w:rsidP="000F724E">
      <w:pPr>
        <w:spacing w:after="0" w:line="240" w:lineRule="auto"/>
        <w:ind w:right="-270"/>
        <w:rPr>
          <w:rFonts w:ascii="Trebuchet MS" w:eastAsia="Times New Roman" w:hAnsi="Trebuchet MS" w:cs="Times New Roman"/>
          <w:color w:val="000000"/>
          <w:sz w:val="20"/>
          <w:szCs w:val="20"/>
        </w:rPr>
      </w:pPr>
      <w:r w:rsidRPr="00C009F6">
        <w:rPr>
          <w:rFonts w:ascii="Times New Roman" w:eastAsia="Times New Roman" w:hAnsi="Times New Roman" w:cs="Times New Roman"/>
          <w:color w:val="000000"/>
          <w:sz w:val="20"/>
          <w:szCs w:val="20"/>
        </w:rPr>
        <w:br/>
      </w:r>
      <w:r w:rsidRPr="00623436">
        <w:rPr>
          <w:rFonts w:ascii="Trebuchet MS" w:eastAsia="Times New Roman" w:hAnsi="Trebuchet MS" w:cs="Times New Roman"/>
          <w:color w:val="000000"/>
          <w:sz w:val="24"/>
          <w:szCs w:val="24"/>
        </w:rPr>
        <w:t>In preparing for face-to-face meetings with your elected representatives, it pays to learn whatever you can about their backgrounds, the issues they’re passionate about, and the districts they represent.  You can then relate the RESULTS issues you are presenting to their life experience and interests.</w:t>
      </w:r>
      <w:r w:rsidRPr="00623436">
        <w:rPr>
          <w:rFonts w:ascii="Times New Roman" w:eastAsia="Times New Roman" w:hAnsi="Times New Roman" w:cs="Times New Roman"/>
          <w:color w:val="000000"/>
          <w:sz w:val="27"/>
          <w:szCs w:val="27"/>
        </w:rPr>
        <w:br/>
      </w:r>
      <w:r w:rsidRPr="00C009F6">
        <w:rPr>
          <w:rFonts w:ascii="Times New Roman" w:eastAsia="Times New Roman" w:hAnsi="Times New Roman" w:cs="Times New Roman"/>
          <w:color w:val="000000"/>
          <w:sz w:val="20"/>
          <w:szCs w:val="20"/>
        </w:rPr>
        <w:br/>
      </w:r>
      <w:r>
        <w:rPr>
          <w:rFonts w:ascii="Trebuchet MS" w:eastAsia="Times New Roman" w:hAnsi="Trebuchet MS" w:cs="Times New Roman"/>
          <w:color w:val="000000"/>
          <w:sz w:val="24"/>
          <w:szCs w:val="24"/>
        </w:rPr>
        <w:t>1</w:t>
      </w:r>
      <w:r w:rsidRPr="00623436">
        <w:rPr>
          <w:rFonts w:ascii="Trebuchet MS" w:eastAsia="Times New Roman" w:hAnsi="Trebuchet MS" w:cs="Times New Roman"/>
          <w:color w:val="000000"/>
          <w:sz w:val="24"/>
          <w:szCs w:val="24"/>
        </w:rPr>
        <w:t xml:space="preserve">.  Congressional Directory; access </w:t>
      </w:r>
      <w:r w:rsidR="000F724E">
        <w:rPr>
          <w:rFonts w:ascii="Trebuchet MS" w:eastAsia="Times New Roman" w:hAnsi="Trebuchet MS" w:cs="Times New Roman"/>
          <w:color w:val="000000"/>
          <w:sz w:val="24"/>
          <w:szCs w:val="24"/>
        </w:rPr>
        <w:t>at</w:t>
      </w:r>
      <w:r w:rsidRPr="00623436">
        <w:rPr>
          <w:rFonts w:ascii="Trebuchet MS" w:eastAsia="Times New Roman" w:hAnsi="Trebuchet MS" w:cs="Times New Roman"/>
          <w:color w:val="000000"/>
          <w:sz w:val="24"/>
          <w:szCs w:val="24"/>
        </w:rPr>
        <w:t xml:space="preserve"> the RESULTS website</w:t>
      </w:r>
      <w:r w:rsidR="00D53065">
        <w:rPr>
          <w:rFonts w:ascii="Trebuchet MS" w:eastAsia="Times New Roman" w:hAnsi="Trebuchet MS" w:cs="Times New Roman"/>
          <w:color w:val="000000"/>
          <w:sz w:val="24"/>
          <w:szCs w:val="24"/>
        </w:rPr>
        <w:t xml:space="preserve"> </w:t>
      </w:r>
      <w:r w:rsidR="000F724E">
        <w:rPr>
          <w:rFonts w:ascii="Trebuchet MS" w:eastAsia="Times New Roman" w:hAnsi="Trebuchet MS" w:cs="Times New Roman"/>
          <w:color w:val="000000"/>
          <w:sz w:val="24"/>
          <w:szCs w:val="24"/>
        </w:rPr>
        <w:t>(</w:t>
      </w:r>
      <w:hyperlink r:id="rId6" w:history="1">
        <w:r w:rsidR="000F724E" w:rsidRPr="000F724E">
          <w:rPr>
            <w:rStyle w:val="Hyperlink"/>
            <w:rFonts w:ascii="Trebuchet MS" w:eastAsia="Times New Roman" w:hAnsi="Trebuchet MS" w:cs="Times New Roman"/>
            <w:sz w:val="24"/>
            <w:szCs w:val="24"/>
          </w:rPr>
          <w:t>http://www.results.org</w:t>
        </w:r>
      </w:hyperlink>
      <w:r w:rsidR="00D53065">
        <w:rPr>
          <w:rFonts w:ascii="Trebuchet MS" w:eastAsia="Times New Roman" w:hAnsi="Trebuchet MS" w:cs="Times New Roman"/>
          <w:color w:val="000000"/>
          <w:sz w:val="24"/>
          <w:szCs w:val="24"/>
        </w:rPr>
        <w:t>)</w:t>
      </w:r>
      <w:r w:rsidRPr="00623436">
        <w:rPr>
          <w:rFonts w:ascii="Trebuchet MS" w:eastAsia="Times New Roman" w:hAnsi="Trebuchet MS" w:cs="Times New Roman"/>
          <w:color w:val="000000"/>
          <w:sz w:val="24"/>
          <w:szCs w:val="24"/>
        </w:rPr>
        <w:t>:  </w:t>
      </w:r>
      <w:r w:rsidRPr="00623436">
        <w:rPr>
          <w:rFonts w:ascii="Times New Roman" w:eastAsia="Times New Roman" w:hAnsi="Times New Roman" w:cs="Times New Roman"/>
          <w:color w:val="000000"/>
          <w:sz w:val="27"/>
          <w:szCs w:val="27"/>
        </w:rPr>
        <w:br/>
      </w:r>
    </w:p>
    <w:p w:rsidR="00623436" w:rsidRDefault="00623436" w:rsidP="00623436">
      <w:pPr>
        <w:spacing w:after="0" w:line="240" w:lineRule="auto"/>
        <w:rPr>
          <w:rFonts w:ascii="Trebuchet MS" w:eastAsia="Times New Roman" w:hAnsi="Trebuchet MS" w:cs="Times New Roman"/>
          <w:color w:val="000000"/>
          <w:sz w:val="24"/>
          <w:szCs w:val="24"/>
          <w:shd w:val="clear" w:color="auto" w:fill="FFFFFF"/>
        </w:rPr>
      </w:pPr>
      <w:r w:rsidRPr="00623436">
        <w:rPr>
          <w:rFonts w:ascii="Trebuchet MS" w:eastAsia="Times New Roman" w:hAnsi="Trebuchet MS" w:cs="Times New Roman"/>
          <w:color w:val="000000"/>
          <w:sz w:val="24"/>
          <w:szCs w:val="24"/>
        </w:rPr>
        <w:t xml:space="preserve">Take Action tab, in the Key Online Tools, click on </w:t>
      </w:r>
      <w:r w:rsidRPr="00623436">
        <w:rPr>
          <w:rFonts w:ascii="Trebuchet MS" w:eastAsia="Times New Roman" w:hAnsi="Trebuchet MS" w:cs="Times New Roman"/>
          <w:color w:val="000000"/>
          <w:sz w:val="24"/>
          <w:szCs w:val="24"/>
          <w:shd w:val="clear" w:color="auto" w:fill="FFFFFF"/>
        </w:rPr>
        <w:t>Research Members of Congress and Their Staff</w:t>
      </w:r>
    </w:p>
    <w:p w:rsidR="00623436" w:rsidRPr="00C009F6" w:rsidRDefault="00623436" w:rsidP="00623436">
      <w:pPr>
        <w:spacing w:after="0" w:line="240" w:lineRule="auto"/>
        <w:rPr>
          <w:rFonts w:ascii="Trebuchet MS" w:eastAsia="Times New Roman" w:hAnsi="Trebuchet MS" w:cs="Times New Roman"/>
          <w:color w:val="000000"/>
          <w:sz w:val="20"/>
          <w:szCs w:val="20"/>
          <w:shd w:val="clear" w:color="auto" w:fill="FFFFFF"/>
        </w:rPr>
      </w:pPr>
    </w:p>
    <w:p w:rsidR="00623436" w:rsidRPr="00623436" w:rsidRDefault="00623436" w:rsidP="00623436">
      <w:pPr>
        <w:pStyle w:val="ListParagraph"/>
        <w:numPr>
          <w:ilvl w:val="0"/>
          <w:numId w:val="35"/>
        </w:numPr>
        <w:spacing w:after="0" w:line="240" w:lineRule="auto"/>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Searchable by zip code, name, or state</w:t>
      </w:r>
    </w:p>
    <w:p w:rsidR="00623436" w:rsidRPr="00623436" w:rsidRDefault="00623436" w:rsidP="00623436">
      <w:pPr>
        <w:pStyle w:val="ListParagraph"/>
        <w:numPr>
          <w:ilvl w:val="0"/>
          <w:numId w:val="35"/>
        </w:numPr>
        <w:spacing w:before="100" w:beforeAutospacing="1" w:after="0" w:line="240" w:lineRule="auto"/>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Note the office addresses and phone numbers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0F11BC" w:rsidRPr="000F11BC" w:rsidRDefault="00623436" w:rsidP="000F11BC">
      <w:pPr>
        <w:numPr>
          <w:ilvl w:val="1"/>
          <w:numId w:val="22"/>
        </w:numPr>
        <w:spacing w:after="0" w:line="240" w:lineRule="auto"/>
        <w:ind w:left="1080"/>
        <w:textAlignment w:val="baseline"/>
        <w:rPr>
          <w:rFonts w:ascii="Times New Roman" w:eastAsia="Times New Roman" w:hAnsi="Times New Roman" w:cs="Times New Roman"/>
          <w:color w:val="000000"/>
          <w:sz w:val="27"/>
          <w:szCs w:val="27"/>
        </w:rPr>
      </w:pPr>
      <w:r w:rsidRPr="00623436">
        <w:rPr>
          <w:rFonts w:ascii="Trebuchet MS" w:eastAsia="Times New Roman" w:hAnsi="Trebuchet MS" w:cs="Courier New"/>
          <w:color w:val="000000"/>
          <w:sz w:val="24"/>
          <w:szCs w:val="24"/>
        </w:rPr>
        <w:t>You will often need to be in touch with both local and Washington offices.  </w:t>
      </w:r>
    </w:p>
    <w:p w:rsidR="00623436" w:rsidRPr="00C009F6" w:rsidRDefault="000F11BC" w:rsidP="000F11BC">
      <w:pPr>
        <w:spacing w:after="0" w:line="240" w:lineRule="auto"/>
        <w:textAlignment w:val="baseline"/>
        <w:rPr>
          <w:rFonts w:ascii="Times New Roman" w:eastAsia="Times New Roman" w:hAnsi="Times New Roman" w:cs="Times New Roman"/>
          <w:color w:val="000000"/>
          <w:sz w:val="20"/>
          <w:szCs w:val="20"/>
        </w:rPr>
      </w:pPr>
      <w:r w:rsidRPr="00C009F6">
        <w:rPr>
          <w:rFonts w:ascii="Times New Roman" w:eastAsia="Times New Roman" w:hAnsi="Times New Roman" w:cs="Times New Roman"/>
          <w:color w:val="000000"/>
          <w:sz w:val="20"/>
          <w:szCs w:val="20"/>
        </w:rPr>
        <w:t xml:space="preserve"> </w:t>
      </w:r>
    </w:p>
    <w:p w:rsidR="00623436" w:rsidRPr="00623436" w:rsidRDefault="00623436" w:rsidP="00623436">
      <w:pPr>
        <w:numPr>
          <w:ilvl w:val="0"/>
          <w:numId w:val="23"/>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Note the Background information</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C009F6" w:rsidRDefault="00623436" w:rsidP="00623436">
      <w:pPr>
        <w:numPr>
          <w:ilvl w:val="1"/>
          <w:numId w:val="24"/>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Education, previous occupations, marital status, hometown, etc.  </w:t>
      </w:r>
      <w:r w:rsidR="000F11BC">
        <w:rPr>
          <w:rFonts w:ascii="Trebuchet MS" w:eastAsia="Times New Roman" w:hAnsi="Trebuchet MS" w:cs="Courier New"/>
          <w:color w:val="000000"/>
          <w:sz w:val="24"/>
          <w:szCs w:val="24"/>
        </w:rPr>
        <w:t>Consider, for example,</w:t>
      </w:r>
      <w:r w:rsidRPr="00623436">
        <w:rPr>
          <w:rFonts w:ascii="Trebuchet MS" w:eastAsia="Times New Roman" w:hAnsi="Trebuchet MS" w:cs="Courier New"/>
          <w:color w:val="000000"/>
          <w:sz w:val="24"/>
          <w:szCs w:val="24"/>
        </w:rPr>
        <w:t xml:space="preserve"> religious affiliation.  Most organized religious organizations have a social justice arm that takes positions on the issues that RESULTS works on.  Depending on the member of Congress and your own comfort level, you may want to research the position of the denomination and take that information with you to the meeting.  Or perhaps you can make contact with local clergy who can work with you to bring the issues to the member’s attention.</w:t>
      </w:r>
    </w:p>
    <w:p w:rsidR="00C009F6" w:rsidRPr="00C009F6" w:rsidRDefault="00C009F6" w:rsidP="00C009F6">
      <w:pPr>
        <w:spacing w:after="0" w:line="240" w:lineRule="auto"/>
        <w:ind w:left="1080"/>
        <w:textAlignment w:val="baseline"/>
        <w:rPr>
          <w:rFonts w:ascii="Courier New" w:eastAsia="Times New Roman" w:hAnsi="Courier New" w:cs="Courier New"/>
          <w:color w:val="000000"/>
          <w:sz w:val="20"/>
          <w:szCs w:val="20"/>
        </w:rPr>
      </w:pPr>
    </w:p>
    <w:p w:rsidR="00623436" w:rsidRPr="00623436" w:rsidRDefault="00623436" w:rsidP="00C009F6">
      <w:pPr>
        <w:numPr>
          <w:ilvl w:val="0"/>
          <w:numId w:val="25"/>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Note the committee assignments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0F11BC" w:rsidRDefault="00623436" w:rsidP="00623436">
      <w:pPr>
        <w:numPr>
          <w:ilvl w:val="1"/>
          <w:numId w:val="26"/>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If you don’t already know them, this is a convenient place to look them up or confirm them.  Some committees are more important than others in our work, and if your member of Congress sits on a key committee, you know that influencing him or her becomes all the more important.   Keep in mind that one of the key ways that members learn about issues is from each other.  So if your member is not on a key committee, you can ask him or her to weigh in with colleagues who do have those assignments.</w:t>
      </w:r>
    </w:p>
    <w:p w:rsidR="000F11BC" w:rsidRPr="00623436" w:rsidRDefault="000F11BC" w:rsidP="000F11BC">
      <w:pPr>
        <w:spacing w:after="0" w:line="240" w:lineRule="auto"/>
        <w:textAlignment w:val="baseline"/>
        <w:rPr>
          <w:rFonts w:ascii="Courier New" w:eastAsia="Times New Roman" w:hAnsi="Courier New" w:cs="Courier New"/>
          <w:color w:val="000000"/>
          <w:sz w:val="20"/>
          <w:szCs w:val="20"/>
        </w:rPr>
      </w:pPr>
    </w:p>
    <w:p w:rsidR="00623436" w:rsidRPr="000F11BC" w:rsidRDefault="00623436" w:rsidP="000F11BC">
      <w:pPr>
        <w:pStyle w:val="ListParagraph"/>
        <w:numPr>
          <w:ilvl w:val="0"/>
          <w:numId w:val="26"/>
        </w:numPr>
        <w:spacing w:after="0" w:line="240" w:lineRule="auto"/>
        <w:rPr>
          <w:rFonts w:ascii="Verdana" w:eastAsia="Times New Roman" w:hAnsi="Verdana" w:cs="Times New Roman"/>
          <w:color w:val="000000"/>
          <w:sz w:val="20"/>
          <w:szCs w:val="20"/>
        </w:rPr>
      </w:pPr>
      <w:r w:rsidRPr="000F11BC">
        <w:rPr>
          <w:rFonts w:ascii="Trebuchet MS" w:eastAsia="Times New Roman" w:hAnsi="Trebuchet MS" w:cs="Times New Roman"/>
          <w:color w:val="000000"/>
          <w:sz w:val="24"/>
          <w:szCs w:val="24"/>
        </w:rPr>
        <w:t>Note the staff (</w:t>
      </w:r>
      <w:r w:rsidRPr="000F11BC">
        <w:rPr>
          <w:rFonts w:ascii="Trebuchet MS" w:eastAsia="Times New Roman" w:hAnsi="Trebuchet MS" w:cs="Times New Roman"/>
          <w:b/>
          <w:bCs/>
          <w:color w:val="000000"/>
          <w:sz w:val="24"/>
          <w:szCs w:val="24"/>
        </w:rPr>
        <w:t>staff members</w:t>
      </w:r>
      <w:r w:rsidRPr="000F11BC">
        <w:rPr>
          <w:rFonts w:ascii="Trebuchet MS" w:eastAsia="Times New Roman" w:hAnsi="Trebuchet MS" w:cs="Times New Roman"/>
          <w:color w:val="000000"/>
          <w:sz w:val="24"/>
          <w:szCs w:val="24"/>
        </w:rPr>
        <w:t xml:space="preserve"> tab)</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C009F6" w:rsidRPr="00C009F6" w:rsidRDefault="00623436" w:rsidP="00623436">
      <w:pPr>
        <w:numPr>
          <w:ilvl w:val="1"/>
          <w:numId w:val="28"/>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Note the scheduler’s name.  This is the person you’ll talk to often in scheduling meetings with the member of Congress in Washington.  If you are scheduling in the district, you are more likely to be directed to the local office number.</w:t>
      </w:r>
    </w:p>
    <w:p w:rsidR="00C009F6" w:rsidRPr="00C009F6" w:rsidRDefault="00C009F6" w:rsidP="00C009F6">
      <w:pPr>
        <w:spacing w:after="0" w:line="240" w:lineRule="auto"/>
        <w:ind w:left="1080"/>
        <w:textAlignment w:val="baseline"/>
        <w:rPr>
          <w:rFonts w:ascii="Courier New" w:eastAsia="Times New Roman" w:hAnsi="Courier New" w:cs="Courier New"/>
          <w:color w:val="000000"/>
          <w:sz w:val="20"/>
          <w:szCs w:val="20"/>
        </w:rPr>
      </w:pPr>
    </w:p>
    <w:p w:rsidR="00623436" w:rsidRPr="00623436" w:rsidRDefault="00623436" w:rsidP="00623436">
      <w:pPr>
        <w:numPr>
          <w:ilvl w:val="1"/>
          <w:numId w:val="29"/>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 xml:space="preserve">Sometimes, you’ll find the names of legislative aides for various policy areas (foreign affairs, budget, taxes, agriculture, etc.).  This can help you know </w:t>
      </w:r>
      <w:r w:rsidRPr="00623436">
        <w:rPr>
          <w:rFonts w:ascii="Trebuchet MS" w:eastAsia="Times New Roman" w:hAnsi="Trebuchet MS" w:cs="Courier New"/>
          <w:color w:val="000000"/>
          <w:sz w:val="24"/>
          <w:szCs w:val="24"/>
        </w:rPr>
        <w:lastRenderedPageBreak/>
        <w:t>the specific aide you need to speak with, but if you can’t find this information, just ask the person who answers at the office to direct you to the person handling the issue and they’ll get you to the right person.</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r w:rsidRPr="00C009F6">
        <w:rPr>
          <w:rFonts w:ascii="Times New Roman" w:eastAsia="Times New Roman" w:hAnsi="Times New Roman" w:cs="Times New Roman"/>
          <w:color w:val="000000"/>
          <w:sz w:val="20"/>
          <w:szCs w:val="20"/>
        </w:rPr>
        <w:br/>
      </w:r>
      <w:r w:rsidR="00B07DEA">
        <w:rPr>
          <w:rFonts w:ascii="Trebuchet MS" w:eastAsia="Times New Roman" w:hAnsi="Trebuchet MS" w:cs="Times New Roman"/>
          <w:color w:val="000000"/>
          <w:sz w:val="24"/>
          <w:szCs w:val="24"/>
        </w:rPr>
        <w:t>2</w:t>
      </w:r>
      <w:r w:rsidRPr="00623436">
        <w:rPr>
          <w:rFonts w:ascii="Trebuchet MS" w:eastAsia="Times New Roman" w:hAnsi="Trebuchet MS" w:cs="Times New Roman"/>
          <w:color w:val="000000"/>
          <w:sz w:val="24"/>
          <w:szCs w:val="24"/>
        </w:rPr>
        <w:t>.  Members’ website</w:t>
      </w:r>
      <w:r w:rsidRPr="00623436">
        <w:rPr>
          <w:rFonts w:ascii="Times New Roman" w:eastAsia="Times New Roman" w:hAnsi="Times New Roman" w:cs="Times New Roman"/>
          <w:color w:val="000000"/>
          <w:sz w:val="27"/>
          <w:szCs w:val="27"/>
        </w:rPr>
        <w:br/>
      </w:r>
    </w:p>
    <w:p w:rsidR="00623436" w:rsidRPr="00623436" w:rsidRDefault="00623436" w:rsidP="00623436">
      <w:pPr>
        <w:numPr>
          <w:ilvl w:val="0"/>
          <w:numId w:val="9"/>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 xml:space="preserve">Accessed from </w:t>
      </w:r>
      <w:hyperlink r:id="rId7" w:history="1">
        <w:r w:rsidRPr="00623436">
          <w:rPr>
            <w:rFonts w:ascii="Trebuchet MS" w:eastAsia="Times New Roman" w:hAnsi="Trebuchet MS" w:cs="Times New Roman"/>
            <w:color w:val="0000FF"/>
            <w:sz w:val="24"/>
            <w:szCs w:val="24"/>
            <w:u w:val="single"/>
          </w:rPr>
          <w:t>www.house.gov</w:t>
        </w:r>
      </w:hyperlink>
      <w:r w:rsidRPr="00623436">
        <w:rPr>
          <w:rFonts w:ascii="Trebuchet MS" w:eastAsia="Times New Roman" w:hAnsi="Trebuchet MS" w:cs="Times New Roman"/>
          <w:color w:val="000000"/>
          <w:sz w:val="24"/>
          <w:szCs w:val="24"/>
        </w:rPr>
        <w:t xml:space="preserve"> or </w:t>
      </w:r>
      <w:hyperlink r:id="rId8" w:history="1">
        <w:r w:rsidRPr="00623436">
          <w:rPr>
            <w:rFonts w:ascii="Trebuchet MS" w:eastAsia="Times New Roman" w:hAnsi="Trebuchet MS" w:cs="Times New Roman"/>
            <w:color w:val="0000FF"/>
            <w:sz w:val="24"/>
            <w:szCs w:val="24"/>
            <w:u w:val="single"/>
          </w:rPr>
          <w:t>www.senate.gov</w:t>
        </w:r>
      </w:hyperlink>
    </w:p>
    <w:p w:rsidR="00623436" w:rsidRPr="00C009F6" w:rsidRDefault="00623436" w:rsidP="00623436">
      <w:pPr>
        <w:spacing w:after="0" w:line="240" w:lineRule="auto"/>
        <w:rPr>
          <w:rFonts w:ascii="Times New Roman" w:eastAsia="Times New Roman" w:hAnsi="Times New Roman" w:cs="Times New Roman"/>
          <w:color w:val="000000"/>
          <w:sz w:val="20"/>
          <w:szCs w:val="20"/>
        </w:rPr>
      </w:pPr>
      <w:r w:rsidRPr="00623436">
        <w:rPr>
          <w:rFonts w:ascii="Trebuchet MS" w:eastAsia="Times New Roman" w:hAnsi="Trebuchet MS" w:cs="Times New Roman"/>
          <w:color w:val="000000"/>
          <w:sz w:val="24"/>
          <w:szCs w:val="24"/>
        </w:rPr>
        <w:tab/>
      </w:r>
      <w:r w:rsidRPr="00623436">
        <w:rPr>
          <w:rFonts w:ascii="Trebuchet MS" w:eastAsia="Times New Roman" w:hAnsi="Trebuchet MS" w:cs="Times New Roman"/>
          <w:color w:val="000000"/>
          <w:sz w:val="24"/>
          <w:szCs w:val="24"/>
        </w:rPr>
        <w:tab/>
      </w:r>
      <w:proofErr w:type="gramStart"/>
      <w:r w:rsidRPr="00623436">
        <w:rPr>
          <w:rFonts w:ascii="Trebuchet MS" w:eastAsia="Times New Roman" w:hAnsi="Trebuchet MS" w:cs="Times New Roman"/>
          <w:color w:val="000000"/>
          <w:sz w:val="24"/>
          <w:szCs w:val="24"/>
        </w:rPr>
        <w:t>searchable</w:t>
      </w:r>
      <w:proofErr w:type="gramEnd"/>
      <w:r w:rsidRPr="00623436">
        <w:rPr>
          <w:rFonts w:ascii="Trebuchet MS" w:eastAsia="Times New Roman" w:hAnsi="Trebuchet MS" w:cs="Times New Roman"/>
          <w:color w:val="000000"/>
          <w:sz w:val="24"/>
          <w:szCs w:val="24"/>
        </w:rPr>
        <w:t xml:space="preserve"> by name, state, or zip code</w:t>
      </w:r>
      <w:r w:rsidRPr="00623436">
        <w:rPr>
          <w:rFonts w:ascii="Times New Roman" w:eastAsia="Times New Roman" w:hAnsi="Times New Roman" w:cs="Times New Roman"/>
          <w:color w:val="000000"/>
          <w:sz w:val="27"/>
          <w:szCs w:val="27"/>
        </w:rPr>
        <w:br/>
      </w:r>
      <w:r w:rsidRPr="00C009F6">
        <w:rPr>
          <w:rFonts w:ascii="Trebuchet MS" w:eastAsia="Times New Roman" w:hAnsi="Trebuchet MS" w:cs="Times New Roman"/>
          <w:color w:val="000000"/>
          <w:sz w:val="20"/>
          <w:szCs w:val="20"/>
        </w:rPr>
        <w:tab/>
      </w:r>
    </w:p>
    <w:p w:rsidR="00623436" w:rsidRPr="00623436" w:rsidRDefault="00623436" w:rsidP="00623436">
      <w:pPr>
        <w:numPr>
          <w:ilvl w:val="0"/>
          <w:numId w:val="10"/>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Every site is personalized so you’ll need to learn your way around</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0"/>
          <w:numId w:val="11"/>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 xml:space="preserve">Expect the site to have a biographical sketch, under </w:t>
      </w:r>
      <w:r w:rsidRPr="00623436">
        <w:rPr>
          <w:rFonts w:ascii="Trebuchet MS" w:eastAsia="Times New Roman" w:hAnsi="Trebuchet MS" w:cs="Times New Roman"/>
          <w:b/>
          <w:bCs/>
          <w:color w:val="000000"/>
          <w:sz w:val="24"/>
          <w:szCs w:val="24"/>
        </w:rPr>
        <w:t xml:space="preserve">Bio </w:t>
      </w:r>
      <w:r w:rsidRPr="00623436">
        <w:rPr>
          <w:rFonts w:ascii="Trebuchet MS" w:eastAsia="Times New Roman" w:hAnsi="Trebuchet MS" w:cs="Times New Roman"/>
          <w:color w:val="000000"/>
          <w:sz w:val="24"/>
          <w:szCs w:val="24"/>
        </w:rPr>
        <w:t xml:space="preserve">or </w:t>
      </w:r>
      <w:r w:rsidRPr="00623436">
        <w:rPr>
          <w:rFonts w:ascii="Trebuchet MS" w:eastAsia="Times New Roman" w:hAnsi="Trebuchet MS" w:cs="Times New Roman"/>
          <w:b/>
          <w:bCs/>
          <w:color w:val="000000"/>
          <w:sz w:val="24"/>
          <w:szCs w:val="24"/>
        </w:rPr>
        <w:t xml:space="preserve">About Charlie </w:t>
      </w:r>
      <w:r w:rsidRPr="00623436">
        <w:rPr>
          <w:rFonts w:ascii="Trebuchet MS" w:eastAsia="Times New Roman" w:hAnsi="Trebuchet MS" w:cs="Times New Roman"/>
          <w:color w:val="000000"/>
          <w:sz w:val="24"/>
          <w:szCs w:val="24"/>
        </w:rPr>
        <w:t>or something similar</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1"/>
          <w:numId w:val="12"/>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Do you have something in common with the member of Congress?  Did he go to the same college as a member of your group?  Are you from her hometown?  This can give you a fun icebreaking conversation.</w:t>
      </w:r>
    </w:p>
    <w:p w:rsidR="00623436" w:rsidRPr="00623436" w:rsidRDefault="00623436" w:rsidP="00623436">
      <w:pPr>
        <w:numPr>
          <w:ilvl w:val="1"/>
          <w:numId w:val="12"/>
        </w:numPr>
        <w:spacing w:before="100" w:beforeAutospacing="1" w:after="0" w:line="240" w:lineRule="auto"/>
        <w:ind w:left="1080"/>
        <w:textAlignment w:val="baseline"/>
        <w:rPr>
          <w:rFonts w:ascii="Courier New" w:eastAsia="Times New Roman" w:hAnsi="Courier New" w:cs="Courier New"/>
          <w:color w:val="000000"/>
          <w:sz w:val="20"/>
          <w:szCs w:val="20"/>
        </w:rPr>
      </w:pPr>
      <w:proofErr w:type="gramStart"/>
      <w:r w:rsidRPr="00623436">
        <w:rPr>
          <w:rFonts w:ascii="Trebuchet MS" w:eastAsia="Times New Roman" w:hAnsi="Trebuchet MS" w:cs="Courier New"/>
          <w:color w:val="000000"/>
          <w:sz w:val="24"/>
          <w:szCs w:val="24"/>
        </w:rPr>
        <w:t>look</w:t>
      </w:r>
      <w:proofErr w:type="gramEnd"/>
      <w:r w:rsidRPr="00623436">
        <w:rPr>
          <w:rFonts w:ascii="Trebuchet MS" w:eastAsia="Times New Roman" w:hAnsi="Trebuchet MS" w:cs="Courier New"/>
          <w:color w:val="000000"/>
          <w:sz w:val="24"/>
          <w:szCs w:val="24"/>
        </w:rPr>
        <w:t xml:space="preserve"> for previous training and occupations.  Is he a returned Peace Corp Volunteer?  Was she a teacher?  Did he serve in the military?  Is she a physician?  The life experiences of your member of Congress can give you an insight into how to present RESULTS requests.</w:t>
      </w:r>
    </w:p>
    <w:p w:rsidR="00623436" w:rsidRPr="00623436" w:rsidRDefault="00623436" w:rsidP="00623436">
      <w:pPr>
        <w:numPr>
          <w:ilvl w:val="1"/>
          <w:numId w:val="12"/>
        </w:numPr>
        <w:spacing w:before="100" w:beforeAutospacing="1"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The biography also may give you some insight into why he or she chose to run for elected office</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0"/>
          <w:numId w:val="13"/>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Expect the site to have a section on the issues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1"/>
          <w:numId w:val="14"/>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No member of Congress will post a position on his or her website for every issue.  What this section will tell you about are the issues the member considers his or her “career issues</w:t>
      </w:r>
      <w:proofErr w:type="gramStart"/>
      <w:r w:rsidRPr="00623436">
        <w:rPr>
          <w:rFonts w:ascii="Trebuchet MS" w:eastAsia="Times New Roman" w:hAnsi="Trebuchet MS" w:cs="Courier New"/>
          <w:color w:val="000000"/>
          <w:sz w:val="24"/>
          <w:szCs w:val="24"/>
        </w:rPr>
        <w:t>”  --</w:t>
      </w:r>
      <w:proofErr w:type="gramEnd"/>
      <w:r w:rsidRPr="00623436">
        <w:rPr>
          <w:rFonts w:ascii="Trebuchet MS" w:eastAsia="Times New Roman" w:hAnsi="Trebuchet MS" w:cs="Courier New"/>
          <w:color w:val="000000"/>
          <w:sz w:val="24"/>
          <w:szCs w:val="24"/>
        </w:rPr>
        <w:t xml:space="preserve"> the policy areas in which he or she wants to make a difference.  Your job will be connecting RESULTS’ campaigns to these priorities.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0F724E" w:rsidRDefault="00623436" w:rsidP="00623436">
      <w:pPr>
        <w:numPr>
          <w:ilvl w:val="0"/>
          <w:numId w:val="15"/>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 xml:space="preserve">Expect the site to have a section about or for the media.  It may be called </w:t>
      </w:r>
      <w:r w:rsidRPr="00623436">
        <w:rPr>
          <w:rFonts w:ascii="Trebuchet MS" w:eastAsia="Times New Roman" w:hAnsi="Trebuchet MS" w:cs="Times New Roman"/>
          <w:b/>
          <w:bCs/>
          <w:color w:val="000000"/>
          <w:sz w:val="24"/>
          <w:szCs w:val="24"/>
        </w:rPr>
        <w:t>News, Newsroom, Press Center</w:t>
      </w:r>
      <w:r w:rsidRPr="00623436">
        <w:rPr>
          <w:rFonts w:ascii="Trebuchet MS" w:eastAsia="Times New Roman" w:hAnsi="Trebuchet MS" w:cs="Times New Roman"/>
          <w:color w:val="000000"/>
          <w:sz w:val="24"/>
          <w:szCs w:val="24"/>
        </w:rPr>
        <w:t xml:space="preserve"> or something similar</w:t>
      </w:r>
    </w:p>
    <w:p w:rsidR="000F724E" w:rsidRPr="00C009F6" w:rsidRDefault="000F724E" w:rsidP="000F724E">
      <w:pPr>
        <w:spacing w:after="0" w:line="240" w:lineRule="auto"/>
        <w:ind w:left="360"/>
        <w:textAlignment w:val="baseline"/>
        <w:rPr>
          <w:rFonts w:ascii="Verdana" w:eastAsia="Times New Roman" w:hAnsi="Verdana" w:cs="Times New Roman"/>
          <w:color w:val="000000"/>
          <w:sz w:val="20"/>
          <w:szCs w:val="20"/>
        </w:rPr>
      </w:pPr>
    </w:p>
    <w:p w:rsidR="00623436" w:rsidRPr="000F11BC" w:rsidRDefault="00623436" w:rsidP="000F724E">
      <w:pPr>
        <w:numPr>
          <w:ilvl w:val="1"/>
          <w:numId w:val="16"/>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This will likely include press releases, speeches, and articles the member thinks are important.  Again, these documents will give you a sense of what the member cares about.  Use it to connect with them on RESULTS’ campaigns.</w:t>
      </w:r>
    </w:p>
    <w:p w:rsidR="000C4BB1" w:rsidRPr="00C009F6" w:rsidRDefault="000C4BB1" w:rsidP="000C4BB1">
      <w:pPr>
        <w:pStyle w:val="ListParagraph"/>
        <w:spacing w:after="0" w:line="240" w:lineRule="auto"/>
        <w:rPr>
          <w:rFonts w:ascii="Verdana" w:eastAsia="Times New Roman" w:hAnsi="Verdana" w:cs="Times New Roman"/>
          <w:color w:val="000000"/>
          <w:sz w:val="20"/>
          <w:szCs w:val="20"/>
        </w:rPr>
      </w:pPr>
    </w:p>
    <w:p w:rsidR="00623436" w:rsidRPr="00623436" w:rsidRDefault="00623436" w:rsidP="00623436">
      <w:pPr>
        <w:pStyle w:val="ListParagraph"/>
        <w:numPr>
          <w:ilvl w:val="0"/>
          <w:numId w:val="16"/>
        </w:numPr>
        <w:spacing w:after="0" w:line="240" w:lineRule="auto"/>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Expect the sites for House members to have a section describing the district</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1"/>
          <w:numId w:val="18"/>
        </w:numPr>
        <w:spacing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Are there colleges and universities in the district?  What are the major businesses?  Can you reach out to the leadership of these organizations to bring their influence to the table?  Are there student or employee groups who would join you?  You can ask these same questions for Senators – you have the whole state to work with!</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0"/>
          <w:numId w:val="19"/>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lastRenderedPageBreak/>
        <w:t>Look for the opportunity to sign up for an e-mail newsletter</w:t>
      </w:r>
    </w:p>
    <w:p w:rsidR="00623436" w:rsidRPr="00623436" w:rsidRDefault="00623436" w:rsidP="00623436">
      <w:pPr>
        <w:spacing w:after="0" w:line="240" w:lineRule="auto"/>
        <w:rPr>
          <w:rFonts w:ascii="Courier New" w:eastAsia="Times New Roman" w:hAnsi="Courier New" w:cs="Courier New"/>
          <w:color w:val="000000"/>
          <w:sz w:val="20"/>
          <w:szCs w:val="20"/>
        </w:rPr>
      </w:pPr>
    </w:p>
    <w:p w:rsidR="000F11BC" w:rsidRDefault="000F11BC" w:rsidP="00623436">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3.  Legislation and legislative histories, </w:t>
      </w:r>
      <w:hyperlink r:id="rId9" w:history="1">
        <w:r w:rsidRPr="00D74263">
          <w:rPr>
            <w:rStyle w:val="Hyperlink"/>
            <w:rFonts w:ascii="Trebuchet MS" w:eastAsia="Times New Roman" w:hAnsi="Trebuchet MS" w:cs="Times New Roman"/>
            <w:sz w:val="24"/>
            <w:szCs w:val="24"/>
          </w:rPr>
          <w:t>www.congress.gov/legislation</w:t>
        </w:r>
      </w:hyperlink>
    </w:p>
    <w:p w:rsidR="000F11BC" w:rsidRPr="00C009F6" w:rsidRDefault="000F11BC" w:rsidP="00623436">
      <w:pPr>
        <w:spacing w:after="0" w:line="240" w:lineRule="auto"/>
        <w:rPr>
          <w:rFonts w:ascii="Trebuchet MS" w:eastAsia="Times New Roman" w:hAnsi="Trebuchet MS" w:cs="Times New Roman"/>
          <w:color w:val="000000"/>
          <w:sz w:val="20"/>
          <w:szCs w:val="20"/>
        </w:rPr>
      </w:pPr>
    </w:p>
    <w:p w:rsidR="000F11BC" w:rsidRDefault="000F11BC" w:rsidP="000F11BC">
      <w:pPr>
        <w:pStyle w:val="ListParagraph"/>
        <w:numPr>
          <w:ilvl w:val="0"/>
          <w:numId w:val="36"/>
        </w:numPr>
        <w:spacing w:after="0" w:line="240" w:lineRule="auto"/>
        <w:rPr>
          <w:rFonts w:ascii="Trebuchet MS" w:eastAsia="Times New Roman" w:hAnsi="Trebuchet MS" w:cs="Times New Roman"/>
          <w:color w:val="000000"/>
          <w:sz w:val="24"/>
          <w:szCs w:val="24"/>
        </w:rPr>
      </w:pPr>
      <w:r w:rsidRPr="000F11BC">
        <w:rPr>
          <w:rFonts w:ascii="Trebuchet MS" w:eastAsia="Times New Roman" w:hAnsi="Trebuchet MS" w:cs="Times New Roman"/>
          <w:color w:val="000000"/>
          <w:sz w:val="24"/>
          <w:szCs w:val="24"/>
        </w:rPr>
        <w:t>Can search by keywords or bill number and apply filters to limit your search results</w:t>
      </w:r>
    </w:p>
    <w:p w:rsidR="000F11BC" w:rsidRPr="00C009F6" w:rsidRDefault="000F11BC" w:rsidP="000F11BC">
      <w:pPr>
        <w:pStyle w:val="ListParagraph"/>
        <w:spacing w:after="0" w:line="240" w:lineRule="auto"/>
        <w:rPr>
          <w:rFonts w:ascii="Trebuchet MS" w:eastAsia="Times New Roman" w:hAnsi="Trebuchet MS" w:cs="Times New Roman"/>
          <w:color w:val="000000"/>
          <w:sz w:val="20"/>
          <w:szCs w:val="20"/>
        </w:rPr>
      </w:pPr>
    </w:p>
    <w:p w:rsidR="000F11BC" w:rsidRDefault="000F11BC" w:rsidP="000F11BC">
      <w:pPr>
        <w:pStyle w:val="ListParagraph"/>
        <w:numPr>
          <w:ilvl w:val="1"/>
          <w:numId w:val="36"/>
        </w:numPr>
        <w:spacing w:after="0" w:line="240" w:lineRule="auto"/>
        <w:rPr>
          <w:rFonts w:ascii="Trebuchet MS" w:eastAsia="Times New Roman" w:hAnsi="Trebuchet MS" w:cs="Times New Roman"/>
          <w:color w:val="000000"/>
          <w:sz w:val="24"/>
          <w:szCs w:val="24"/>
        </w:rPr>
      </w:pPr>
      <w:r w:rsidRPr="000F11BC">
        <w:rPr>
          <w:rFonts w:ascii="Trebuchet MS" w:eastAsia="Times New Roman" w:hAnsi="Trebuchet MS" w:cs="Times New Roman"/>
          <w:color w:val="000000"/>
          <w:sz w:val="24"/>
          <w:szCs w:val="24"/>
        </w:rPr>
        <w:t>Look at what bills the member has sponsored</w:t>
      </w:r>
      <w:r w:rsidR="00C009F6">
        <w:rPr>
          <w:rFonts w:ascii="Trebuchet MS" w:eastAsia="Times New Roman" w:hAnsi="Trebuchet MS" w:cs="Times New Roman"/>
          <w:color w:val="000000"/>
          <w:sz w:val="24"/>
          <w:szCs w:val="24"/>
        </w:rPr>
        <w:t xml:space="preserve"> (</w:t>
      </w:r>
      <w:r w:rsidR="00C009F6">
        <w:rPr>
          <w:rFonts w:ascii="Trebuchet MS" w:eastAsia="Times New Roman" w:hAnsi="Trebuchet MS" w:cs="Times New Roman"/>
          <w:color w:val="000000"/>
          <w:sz w:val="24"/>
          <w:szCs w:val="24"/>
        </w:rPr>
        <w:t>use the Sponsor filter for your member of Congress</w:t>
      </w:r>
      <w:r w:rsidR="00C009F6">
        <w:rPr>
          <w:rFonts w:ascii="Trebuchet MS" w:eastAsia="Times New Roman" w:hAnsi="Trebuchet MS" w:cs="Times New Roman"/>
          <w:color w:val="000000"/>
          <w:sz w:val="24"/>
          <w:szCs w:val="24"/>
        </w:rPr>
        <w:t>)</w:t>
      </w:r>
    </w:p>
    <w:p w:rsidR="000F11BC" w:rsidRPr="00C009F6" w:rsidRDefault="000F11BC" w:rsidP="000F11BC">
      <w:pPr>
        <w:pStyle w:val="ListParagraph"/>
        <w:spacing w:after="0" w:line="240" w:lineRule="auto"/>
        <w:ind w:left="1440"/>
        <w:rPr>
          <w:rFonts w:ascii="Trebuchet MS" w:eastAsia="Times New Roman" w:hAnsi="Trebuchet MS" w:cs="Times New Roman"/>
          <w:color w:val="000000"/>
          <w:sz w:val="20"/>
          <w:szCs w:val="20"/>
        </w:rPr>
      </w:pPr>
    </w:p>
    <w:p w:rsidR="000F11BC" w:rsidRDefault="000F11BC" w:rsidP="000F11BC">
      <w:pPr>
        <w:pStyle w:val="ListParagraph"/>
        <w:numPr>
          <w:ilvl w:val="1"/>
          <w:numId w:val="36"/>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Beyond that, look at who else has co-sponsored the same bills, to identify others in Congress who have shared interests, or who have supported the work of the member in the past</w:t>
      </w:r>
      <w:r w:rsidR="00C009F6">
        <w:rPr>
          <w:rFonts w:ascii="Trebuchet MS" w:eastAsia="Times New Roman" w:hAnsi="Trebuchet MS" w:cs="Times New Roman"/>
          <w:color w:val="000000"/>
          <w:sz w:val="24"/>
          <w:szCs w:val="24"/>
        </w:rPr>
        <w:t xml:space="preserve"> (use the Sponsor filter for your member of Congress, then use the co-sponsor filter to see who else in Congress has co-sponsored their legislation; and how often)</w:t>
      </w:r>
    </w:p>
    <w:p w:rsidR="00C009F6" w:rsidRPr="00C009F6" w:rsidRDefault="00C009F6" w:rsidP="00C009F6">
      <w:pPr>
        <w:pStyle w:val="ListParagraph"/>
        <w:spacing w:after="0" w:line="240" w:lineRule="auto"/>
        <w:ind w:left="1440"/>
        <w:rPr>
          <w:rFonts w:ascii="Trebuchet MS" w:eastAsia="Times New Roman" w:hAnsi="Trebuchet MS" w:cs="Times New Roman"/>
          <w:color w:val="000000"/>
          <w:sz w:val="20"/>
          <w:szCs w:val="20"/>
        </w:rPr>
      </w:pPr>
      <w:bookmarkStart w:id="0" w:name="_GoBack"/>
      <w:bookmarkEnd w:id="0"/>
    </w:p>
    <w:p w:rsidR="00C009F6" w:rsidRDefault="00C009F6" w:rsidP="000F11BC">
      <w:pPr>
        <w:pStyle w:val="ListParagraph"/>
        <w:numPr>
          <w:ilvl w:val="1"/>
          <w:numId w:val="36"/>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Finally, delve deeper into co-sponsorship to see with whom in Congress your member frequently works to introduce legislation, but finding overlaps in original co-sponsorship.  Here’s a how-to video, see the Research Tutorial at </w:t>
      </w:r>
    </w:p>
    <w:p w:rsidR="00C009F6" w:rsidRPr="00C009F6" w:rsidRDefault="00C009F6" w:rsidP="00C009F6">
      <w:pPr>
        <w:spacing w:after="0" w:line="240" w:lineRule="auto"/>
        <w:rPr>
          <w:rFonts w:ascii="Trebuchet MS" w:eastAsia="Times New Roman" w:hAnsi="Trebuchet MS" w:cs="Times New Roman"/>
          <w:color w:val="000000"/>
        </w:rPr>
      </w:pPr>
      <w:hyperlink r:id="rId10" w:history="1">
        <w:r w:rsidRPr="00C009F6">
          <w:rPr>
            <w:rStyle w:val="Hyperlink"/>
            <w:rFonts w:ascii="Trebuchet MS" w:eastAsia="Times New Roman" w:hAnsi="Trebuchet MS" w:cs="Times New Roman"/>
          </w:rPr>
          <w:t>https://drive.google.com/folderview?id=0B1usq55KFt1WcDhmWTJWUEo0V28&amp;usp=sharing</w:t>
        </w:r>
      </w:hyperlink>
    </w:p>
    <w:p w:rsidR="000F11BC" w:rsidRPr="000F11BC" w:rsidRDefault="000F11BC" w:rsidP="000F11BC">
      <w:pPr>
        <w:pStyle w:val="ListParagraph"/>
        <w:spacing w:after="0" w:line="240" w:lineRule="auto"/>
        <w:ind w:left="1440"/>
        <w:rPr>
          <w:rFonts w:ascii="Trebuchet MS" w:eastAsia="Times New Roman" w:hAnsi="Trebuchet MS" w:cs="Times New Roman"/>
          <w:color w:val="000000"/>
          <w:sz w:val="24"/>
          <w:szCs w:val="24"/>
        </w:rPr>
      </w:pPr>
    </w:p>
    <w:p w:rsidR="00623436" w:rsidRPr="00C009F6" w:rsidRDefault="000F11BC" w:rsidP="00623436">
      <w:pPr>
        <w:spacing w:after="0" w:line="240" w:lineRule="auto"/>
        <w:rPr>
          <w:rFonts w:ascii="Times New Roman" w:eastAsia="Times New Roman" w:hAnsi="Times New Roman" w:cs="Times New Roman"/>
          <w:color w:val="000000"/>
          <w:sz w:val="20"/>
          <w:szCs w:val="20"/>
        </w:rPr>
      </w:pPr>
      <w:r>
        <w:rPr>
          <w:rFonts w:ascii="Trebuchet MS" w:eastAsia="Times New Roman" w:hAnsi="Trebuchet MS" w:cs="Times New Roman"/>
          <w:color w:val="000000"/>
          <w:sz w:val="24"/>
          <w:szCs w:val="24"/>
        </w:rPr>
        <w:t>4</w:t>
      </w:r>
      <w:r w:rsidR="00623436" w:rsidRPr="00623436">
        <w:rPr>
          <w:rFonts w:ascii="Trebuchet MS" w:eastAsia="Times New Roman" w:hAnsi="Trebuchet MS" w:cs="Times New Roman"/>
          <w:color w:val="000000"/>
          <w:sz w:val="24"/>
          <w:szCs w:val="24"/>
        </w:rPr>
        <w:t>.  Interest group ratings</w:t>
      </w:r>
      <w:r w:rsidR="00623436" w:rsidRPr="00623436">
        <w:rPr>
          <w:rFonts w:ascii="Times New Roman" w:eastAsia="Times New Roman" w:hAnsi="Times New Roman" w:cs="Times New Roman"/>
          <w:color w:val="000000"/>
          <w:sz w:val="27"/>
          <w:szCs w:val="27"/>
        </w:rPr>
        <w:br/>
      </w:r>
    </w:p>
    <w:p w:rsidR="00623436" w:rsidRPr="00623436" w:rsidRDefault="00623436" w:rsidP="00623436">
      <w:pPr>
        <w:numPr>
          <w:ilvl w:val="0"/>
          <w:numId w:val="30"/>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Project Vote-Smart</w:t>
      </w:r>
    </w:p>
    <w:p w:rsidR="00623436" w:rsidRPr="00623436" w:rsidRDefault="00623436" w:rsidP="00623436">
      <w:pPr>
        <w:numPr>
          <w:ilvl w:val="1"/>
          <w:numId w:val="30"/>
        </w:numPr>
        <w:spacing w:before="100" w:beforeAutospacing="1"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www.votesmart.org</w:t>
      </w:r>
    </w:p>
    <w:p w:rsidR="00623436" w:rsidRPr="00623436" w:rsidRDefault="00623436" w:rsidP="00623436">
      <w:pPr>
        <w:numPr>
          <w:ilvl w:val="1"/>
          <w:numId w:val="30"/>
        </w:numPr>
        <w:spacing w:before="100" w:beforeAutospacing="1"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searchable by name or zip code</w:t>
      </w:r>
    </w:p>
    <w:p w:rsidR="00623436" w:rsidRPr="00623436" w:rsidRDefault="00623436" w:rsidP="00623436">
      <w:pPr>
        <w:numPr>
          <w:ilvl w:val="1"/>
          <w:numId w:val="30"/>
        </w:numPr>
        <w:spacing w:before="100" w:beforeAutospacing="1" w:after="0" w:line="240" w:lineRule="auto"/>
        <w:ind w:left="1080"/>
        <w:textAlignment w:val="baseline"/>
        <w:rPr>
          <w:rFonts w:ascii="Courier New" w:eastAsia="Times New Roman" w:hAnsi="Courier New" w:cs="Courier New"/>
          <w:color w:val="000000"/>
          <w:sz w:val="20"/>
          <w:szCs w:val="20"/>
        </w:rPr>
      </w:pPr>
      <w:r w:rsidRPr="00623436">
        <w:rPr>
          <w:rFonts w:ascii="Trebuchet MS" w:eastAsia="Times New Roman" w:hAnsi="Trebuchet MS" w:cs="Courier New"/>
          <w:color w:val="000000"/>
          <w:sz w:val="24"/>
          <w:szCs w:val="24"/>
        </w:rPr>
        <w:t>includes candidates as well as current office holders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0"/>
          <w:numId w:val="31"/>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Look at the biographical information.  For some members of Congress, I have found this to be the most complete source of education and previous jobs.</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623436" w:rsidRPr="00623436" w:rsidRDefault="00623436" w:rsidP="00623436">
      <w:pPr>
        <w:numPr>
          <w:ilvl w:val="0"/>
          <w:numId w:val="32"/>
        </w:numPr>
        <w:spacing w:after="0" w:line="240" w:lineRule="auto"/>
        <w:ind w:left="360"/>
        <w:textAlignment w:val="baseline"/>
        <w:rPr>
          <w:rFonts w:ascii="Verdana" w:eastAsia="Times New Roman" w:hAnsi="Verdana" w:cs="Times New Roman"/>
          <w:color w:val="000000"/>
          <w:sz w:val="20"/>
          <w:szCs w:val="20"/>
        </w:rPr>
      </w:pPr>
      <w:r w:rsidRPr="00623436">
        <w:rPr>
          <w:rFonts w:ascii="Trebuchet MS" w:eastAsia="Times New Roman" w:hAnsi="Trebuchet MS" w:cs="Times New Roman"/>
          <w:color w:val="000000"/>
          <w:sz w:val="24"/>
          <w:szCs w:val="24"/>
        </w:rPr>
        <w:t>Look at the interest group ratings.  These are usually assessments of voting records by lobbies and special interest groups, from the National Rifle Association to the American Library Association.  </w:t>
      </w:r>
    </w:p>
    <w:p w:rsidR="00623436" w:rsidRPr="00C009F6" w:rsidRDefault="00623436" w:rsidP="00623436">
      <w:pPr>
        <w:spacing w:after="0" w:line="240" w:lineRule="auto"/>
        <w:rPr>
          <w:rFonts w:ascii="Times New Roman" w:eastAsia="Times New Roman" w:hAnsi="Times New Roman" w:cs="Times New Roman"/>
          <w:color w:val="000000"/>
          <w:sz w:val="20"/>
          <w:szCs w:val="20"/>
        </w:rPr>
      </w:pPr>
    </w:p>
    <w:p w:rsidR="00210927" w:rsidRDefault="00623436" w:rsidP="00D53065">
      <w:pPr>
        <w:numPr>
          <w:ilvl w:val="0"/>
          <w:numId w:val="33"/>
        </w:numPr>
        <w:spacing w:after="0" w:line="240" w:lineRule="auto"/>
        <w:ind w:left="360"/>
        <w:textAlignment w:val="baseline"/>
      </w:pPr>
      <w:r w:rsidRPr="000F11BC">
        <w:rPr>
          <w:rFonts w:ascii="Trebuchet MS" w:eastAsia="Times New Roman" w:hAnsi="Trebuchet MS" w:cs="Times New Roman"/>
          <w:color w:val="000000"/>
          <w:sz w:val="24"/>
          <w:szCs w:val="24"/>
        </w:rPr>
        <w:t>Look at the searchable database of speeches and public statements.  Perhaps your member of Congress has spoken about a RESULTS issue, and you’ll have a better sense of where he or she stands.  More often than not, however, you won’t find any comments about Head Start or SCHIP or the Global Fund to Fight AIDS, TB, and Malaria.  This is still useful information, because if the member is not on record on the issue, she or he may be open to being persuaded to champion RESULTS position.</w:t>
      </w:r>
      <w:r w:rsidRPr="000F11BC">
        <w:rPr>
          <w:rFonts w:ascii="Times New Roman" w:eastAsia="Times New Roman" w:hAnsi="Times New Roman" w:cs="Times New Roman"/>
          <w:color w:val="000000"/>
          <w:sz w:val="27"/>
          <w:szCs w:val="27"/>
        </w:rPr>
        <w:br/>
      </w:r>
      <w:r w:rsidRPr="00C009F6">
        <w:rPr>
          <w:rFonts w:ascii="Times New Roman" w:eastAsia="Times New Roman" w:hAnsi="Times New Roman" w:cs="Times New Roman"/>
          <w:color w:val="000000"/>
          <w:sz w:val="20"/>
          <w:szCs w:val="20"/>
        </w:rPr>
        <w:br/>
      </w:r>
      <w:hyperlink r:id="rId11" w:history="1">
        <w:r w:rsidRPr="000F11BC">
          <w:rPr>
            <w:rFonts w:ascii="Trebuchet MS" w:eastAsia="Times New Roman" w:hAnsi="Trebuchet MS" w:cs="Times New Roman"/>
            <w:color w:val="0000FF"/>
            <w:sz w:val="24"/>
            <w:szCs w:val="24"/>
            <w:u w:val="single"/>
          </w:rPr>
          <w:t>allison.gallaher@oberlin.edu</w:t>
        </w:r>
      </w:hyperlink>
      <w:r w:rsidRPr="000F11BC">
        <w:rPr>
          <w:rFonts w:ascii="Times New Roman" w:eastAsia="Times New Roman" w:hAnsi="Times New Roman" w:cs="Times New Roman"/>
          <w:color w:val="000000"/>
          <w:sz w:val="27"/>
          <w:szCs w:val="27"/>
        </w:rPr>
        <w:br/>
      </w:r>
      <w:r w:rsidRPr="000F11BC">
        <w:rPr>
          <w:rFonts w:ascii="Trebuchet MS" w:eastAsia="Times New Roman" w:hAnsi="Trebuchet MS" w:cs="Times New Roman"/>
          <w:color w:val="000000"/>
          <w:sz w:val="24"/>
          <w:szCs w:val="24"/>
        </w:rPr>
        <w:t>440-926-9108 (home)</w:t>
      </w:r>
      <w:r w:rsidRPr="000F11BC">
        <w:rPr>
          <w:rFonts w:ascii="Trebuchet MS" w:eastAsia="Times New Roman" w:hAnsi="Trebuchet MS" w:cs="Times New Roman"/>
          <w:color w:val="000000"/>
          <w:sz w:val="24"/>
          <w:szCs w:val="24"/>
        </w:rPr>
        <w:tab/>
        <w:t>440-574-3247 (cell)</w:t>
      </w:r>
      <w:r w:rsidRPr="000F11BC">
        <w:rPr>
          <w:rFonts w:ascii="Times New Roman" w:eastAsia="Times New Roman" w:hAnsi="Times New Roman" w:cs="Times New Roman"/>
          <w:color w:val="000000"/>
          <w:sz w:val="27"/>
          <w:szCs w:val="27"/>
        </w:rPr>
        <w:br/>
      </w:r>
      <w:r w:rsidRPr="000F11BC">
        <w:rPr>
          <w:rFonts w:ascii="Trebuchet MS" w:eastAsia="Times New Roman" w:hAnsi="Trebuchet MS" w:cs="Times New Roman"/>
          <w:color w:val="000000"/>
          <w:sz w:val="24"/>
          <w:szCs w:val="24"/>
        </w:rPr>
        <w:t>440-775-5019 (days)</w:t>
      </w:r>
      <w:r w:rsidRPr="000F11BC">
        <w:rPr>
          <w:rFonts w:ascii="Trebuchet MS" w:eastAsia="Times New Roman" w:hAnsi="Trebuchet MS" w:cs="Times New Roman"/>
          <w:color w:val="000000"/>
          <w:sz w:val="24"/>
          <w:szCs w:val="24"/>
        </w:rPr>
        <w:tab/>
      </w:r>
    </w:p>
    <w:sectPr w:rsidR="0021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F0"/>
    <w:multiLevelType w:val="multilevel"/>
    <w:tmpl w:val="8B9E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E5403"/>
    <w:multiLevelType w:val="multilevel"/>
    <w:tmpl w:val="69C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4F7B"/>
    <w:multiLevelType w:val="multilevel"/>
    <w:tmpl w:val="B4D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C5DAC"/>
    <w:multiLevelType w:val="hybridMultilevel"/>
    <w:tmpl w:val="908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52BFC"/>
    <w:multiLevelType w:val="multilevel"/>
    <w:tmpl w:val="47C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A30B3"/>
    <w:multiLevelType w:val="multilevel"/>
    <w:tmpl w:val="D9A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726E3"/>
    <w:multiLevelType w:val="multilevel"/>
    <w:tmpl w:val="240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896"/>
    <w:multiLevelType w:val="multilevel"/>
    <w:tmpl w:val="0570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C3281"/>
    <w:multiLevelType w:val="multilevel"/>
    <w:tmpl w:val="59CE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63086"/>
    <w:multiLevelType w:val="multilevel"/>
    <w:tmpl w:val="8E583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92AB9"/>
    <w:multiLevelType w:val="multilevel"/>
    <w:tmpl w:val="8FB8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D0A89"/>
    <w:multiLevelType w:val="multilevel"/>
    <w:tmpl w:val="CE9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84EDF"/>
    <w:multiLevelType w:val="multilevel"/>
    <w:tmpl w:val="302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92BC2"/>
    <w:multiLevelType w:val="multilevel"/>
    <w:tmpl w:val="C87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F0635"/>
    <w:multiLevelType w:val="multilevel"/>
    <w:tmpl w:val="B232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1521F"/>
    <w:multiLevelType w:val="multilevel"/>
    <w:tmpl w:val="533A4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B6951"/>
    <w:multiLevelType w:val="multilevel"/>
    <w:tmpl w:val="07E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95182"/>
    <w:multiLevelType w:val="multilevel"/>
    <w:tmpl w:val="73EA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2000C"/>
    <w:multiLevelType w:val="multilevel"/>
    <w:tmpl w:val="143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C4FC5"/>
    <w:multiLevelType w:val="multilevel"/>
    <w:tmpl w:val="22B6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42308"/>
    <w:multiLevelType w:val="multilevel"/>
    <w:tmpl w:val="5EBA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568B7"/>
    <w:multiLevelType w:val="multilevel"/>
    <w:tmpl w:val="0F3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957BE"/>
    <w:multiLevelType w:val="multilevel"/>
    <w:tmpl w:val="BC082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10410"/>
    <w:multiLevelType w:val="multilevel"/>
    <w:tmpl w:val="1FC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B60A3"/>
    <w:multiLevelType w:val="multilevel"/>
    <w:tmpl w:val="49E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323B8"/>
    <w:multiLevelType w:val="multilevel"/>
    <w:tmpl w:val="270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E7C9F"/>
    <w:multiLevelType w:val="multilevel"/>
    <w:tmpl w:val="42B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A1A99"/>
    <w:multiLevelType w:val="multilevel"/>
    <w:tmpl w:val="2E8A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716A6"/>
    <w:multiLevelType w:val="multilevel"/>
    <w:tmpl w:val="04E2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803FC"/>
    <w:multiLevelType w:val="multilevel"/>
    <w:tmpl w:val="06B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E59EC"/>
    <w:multiLevelType w:val="multilevel"/>
    <w:tmpl w:val="132E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410FE"/>
    <w:multiLevelType w:val="multilevel"/>
    <w:tmpl w:val="34E6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F6DC8"/>
    <w:multiLevelType w:val="multilevel"/>
    <w:tmpl w:val="CDB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D2E2F"/>
    <w:multiLevelType w:val="multilevel"/>
    <w:tmpl w:val="5EBA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0541F"/>
    <w:multiLevelType w:val="multilevel"/>
    <w:tmpl w:val="EAB8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72BF"/>
    <w:multiLevelType w:val="multilevel"/>
    <w:tmpl w:val="9AE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2"/>
  </w:num>
  <w:num w:numId="3">
    <w:abstractNumId w:val="13"/>
  </w:num>
  <w:num w:numId="4">
    <w:abstractNumId w:val="34"/>
  </w:num>
  <w:num w:numId="5">
    <w:abstractNumId w:val="24"/>
  </w:num>
  <w:num w:numId="6">
    <w:abstractNumId w:val="15"/>
  </w:num>
  <w:num w:numId="7">
    <w:abstractNumId w:val="9"/>
  </w:num>
  <w:num w:numId="8">
    <w:abstractNumId w:val="0"/>
  </w:num>
  <w:num w:numId="9">
    <w:abstractNumId w:val="17"/>
  </w:num>
  <w:num w:numId="10">
    <w:abstractNumId w:val="8"/>
  </w:num>
  <w:num w:numId="11">
    <w:abstractNumId w:val="26"/>
  </w:num>
  <w:num w:numId="12">
    <w:abstractNumId w:val="30"/>
  </w:num>
  <w:num w:numId="13">
    <w:abstractNumId w:val="4"/>
  </w:num>
  <w:num w:numId="14">
    <w:abstractNumId w:val="22"/>
  </w:num>
  <w:num w:numId="15">
    <w:abstractNumId w:val="25"/>
  </w:num>
  <w:num w:numId="16">
    <w:abstractNumId w:val="28"/>
  </w:num>
  <w:num w:numId="17">
    <w:abstractNumId w:val="21"/>
  </w:num>
  <w:num w:numId="18">
    <w:abstractNumId w:val="19"/>
  </w:num>
  <w:num w:numId="19">
    <w:abstractNumId w:val="2"/>
  </w:num>
  <w:num w:numId="20">
    <w:abstractNumId w:val="12"/>
  </w:num>
  <w:num w:numId="21">
    <w:abstractNumId w:val="6"/>
  </w:num>
  <w:num w:numId="22">
    <w:abstractNumId w:val="31"/>
  </w:num>
  <w:num w:numId="23">
    <w:abstractNumId w:val="11"/>
  </w:num>
  <w:num w:numId="24">
    <w:abstractNumId w:val="27"/>
  </w:num>
  <w:num w:numId="25">
    <w:abstractNumId w:val="18"/>
  </w:num>
  <w:num w:numId="26">
    <w:abstractNumId w:val="20"/>
  </w:num>
  <w:num w:numId="27">
    <w:abstractNumId w:val="35"/>
  </w:num>
  <w:num w:numId="28">
    <w:abstractNumId w:val="7"/>
  </w:num>
  <w:num w:numId="29">
    <w:abstractNumId w:val="10"/>
  </w:num>
  <w:num w:numId="30">
    <w:abstractNumId w:val="14"/>
  </w:num>
  <w:num w:numId="31">
    <w:abstractNumId w:val="5"/>
  </w:num>
  <w:num w:numId="32">
    <w:abstractNumId w:val="23"/>
  </w:num>
  <w:num w:numId="33">
    <w:abstractNumId w:val="16"/>
  </w:num>
  <w:num w:numId="34">
    <w:abstractNumId w:val="1"/>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36"/>
    <w:rsid w:val="000C4BB1"/>
    <w:rsid w:val="000F11BC"/>
    <w:rsid w:val="000F724E"/>
    <w:rsid w:val="0011181E"/>
    <w:rsid w:val="00210927"/>
    <w:rsid w:val="00623436"/>
    <w:rsid w:val="00B07DEA"/>
    <w:rsid w:val="00C009F6"/>
    <w:rsid w:val="00D5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436"/>
    <w:rPr>
      <w:color w:val="0000FF"/>
      <w:u w:val="single"/>
    </w:rPr>
  </w:style>
  <w:style w:type="character" w:customStyle="1" w:styleId="apple-tab-span">
    <w:name w:val="apple-tab-span"/>
    <w:basedOn w:val="DefaultParagraphFont"/>
    <w:rsid w:val="00623436"/>
  </w:style>
  <w:style w:type="paragraph" w:styleId="ListParagraph">
    <w:name w:val="List Paragraph"/>
    <w:basedOn w:val="Normal"/>
    <w:uiPriority w:val="34"/>
    <w:qFormat/>
    <w:rsid w:val="00623436"/>
    <w:pPr>
      <w:ind w:left="720"/>
      <w:contextualSpacing/>
    </w:pPr>
  </w:style>
  <w:style w:type="paragraph" w:styleId="BalloonText">
    <w:name w:val="Balloon Text"/>
    <w:basedOn w:val="Normal"/>
    <w:link w:val="BalloonTextChar"/>
    <w:uiPriority w:val="99"/>
    <w:semiHidden/>
    <w:unhideWhenUsed/>
    <w:rsid w:val="000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C"/>
    <w:rPr>
      <w:rFonts w:ascii="Tahoma" w:hAnsi="Tahoma" w:cs="Tahoma"/>
      <w:sz w:val="16"/>
      <w:szCs w:val="16"/>
    </w:rPr>
  </w:style>
  <w:style w:type="character" w:styleId="FollowedHyperlink">
    <w:name w:val="FollowedHyperlink"/>
    <w:basedOn w:val="DefaultParagraphFont"/>
    <w:uiPriority w:val="99"/>
    <w:semiHidden/>
    <w:unhideWhenUsed/>
    <w:rsid w:val="000F11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436"/>
    <w:rPr>
      <w:color w:val="0000FF"/>
      <w:u w:val="single"/>
    </w:rPr>
  </w:style>
  <w:style w:type="character" w:customStyle="1" w:styleId="apple-tab-span">
    <w:name w:val="apple-tab-span"/>
    <w:basedOn w:val="DefaultParagraphFont"/>
    <w:rsid w:val="00623436"/>
  </w:style>
  <w:style w:type="paragraph" w:styleId="ListParagraph">
    <w:name w:val="List Paragraph"/>
    <w:basedOn w:val="Normal"/>
    <w:uiPriority w:val="34"/>
    <w:qFormat/>
    <w:rsid w:val="00623436"/>
    <w:pPr>
      <w:ind w:left="720"/>
      <w:contextualSpacing/>
    </w:pPr>
  </w:style>
  <w:style w:type="paragraph" w:styleId="BalloonText">
    <w:name w:val="Balloon Text"/>
    <w:basedOn w:val="Normal"/>
    <w:link w:val="BalloonTextChar"/>
    <w:uiPriority w:val="99"/>
    <w:semiHidden/>
    <w:unhideWhenUsed/>
    <w:rsid w:val="000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C"/>
    <w:rPr>
      <w:rFonts w:ascii="Tahoma" w:hAnsi="Tahoma" w:cs="Tahoma"/>
      <w:sz w:val="16"/>
      <w:szCs w:val="16"/>
    </w:rPr>
  </w:style>
  <w:style w:type="character" w:styleId="FollowedHyperlink">
    <w:name w:val="FollowedHyperlink"/>
    <w:basedOn w:val="DefaultParagraphFont"/>
    <w:uiPriority w:val="99"/>
    <w:semiHidden/>
    <w:unhideWhenUsed/>
    <w:rsid w:val="000F1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us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ults.org" TargetMode="External"/><Relationship Id="rId11" Type="http://schemas.openxmlformats.org/officeDocument/2006/relationships/hyperlink" Target="mailto:allison.gallaher@oberlin.edu" TargetMode="External"/><Relationship Id="rId5" Type="http://schemas.openxmlformats.org/officeDocument/2006/relationships/webSettings" Target="webSettings.xml"/><Relationship Id="rId10" Type="http://schemas.openxmlformats.org/officeDocument/2006/relationships/hyperlink" Target="https://drive.google.com/folderview?id=0B1usq55KFt1WcDhmWTJWUEo0V28&amp;usp=sharing" TargetMode="External"/><Relationship Id="rId4" Type="http://schemas.openxmlformats.org/officeDocument/2006/relationships/settings" Target="settings.xml"/><Relationship Id="rId9" Type="http://schemas.openxmlformats.org/officeDocument/2006/relationships/hyperlink" Target="http://www.congress.gov/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Gallaher</dc:creator>
  <cp:lastModifiedBy>Allison Gallaher</cp:lastModifiedBy>
  <cp:revision>3</cp:revision>
  <cp:lastPrinted>2016-01-12T22:13:00Z</cp:lastPrinted>
  <dcterms:created xsi:type="dcterms:W3CDTF">2016-01-12T22:09:00Z</dcterms:created>
  <dcterms:modified xsi:type="dcterms:W3CDTF">2016-01-13T02:09:00Z</dcterms:modified>
</cp:coreProperties>
</file>