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1DA3" w14:textId="77777777" w:rsidR="00826CB8" w:rsidRPr="00211764" w:rsidRDefault="00211764" w:rsidP="001571D9">
      <w:pPr>
        <w:spacing w:before="240" w:after="120"/>
        <w:rPr>
          <w:rFonts w:ascii="Helvetica" w:hAnsi="Helvetica"/>
          <w:bCs/>
          <w:color w:val="AF1F2C"/>
          <w:sz w:val="36"/>
          <w:szCs w:val="36"/>
        </w:rPr>
      </w:pPr>
      <w:bookmarkStart w:id="0" w:name="_GoBack"/>
      <w:bookmarkEnd w:id="0"/>
      <w:r w:rsidRPr="00211764">
        <w:rPr>
          <w:rFonts w:ascii="Helvetica" w:hAnsi="Helvetica"/>
          <w:bCs/>
          <w:color w:val="AF1F2C"/>
          <w:sz w:val="36"/>
          <w:szCs w:val="36"/>
        </w:rPr>
        <w:t>Address the Housing Crisis by Increasing Rental Assistance</w:t>
      </w:r>
    </w:p>
    <w:p w14:paraId="1FF4D081" w14:textId="54E8D9DF" w:rsidR="00211764" w:rsidRPr="00EF49C4" w:rsidRDefault="216B7BF4" w:rsidP="00F02B4A">
      <w:pPr>
        <w:pStyle w:val="NormalWeb"/>
        <w:spacing w:after="120" w:line="276" w:lineRule="auto"/>
        <w:rPr>
          <w:rFonts w:ascii="Helvetica" w:hAnsi="Helvetica" w:cs="Helvetica"/>
          <w:bCs/>
          <w:i/>
          <w:sz w:val="22"/>
          <w:szCs w:val="22"/>
        </w:rPr>
      </w:pPr>
      <w:r w:rsidRPr="216B7BF4">
        <w:rPr>
          <w:rFonts w:ascii="Helvetica" w:hAnsi="Helvetica"/>
          <w:sz w:val="22"/>
          <w:szCs w:val="22"/>
        </w:rPr>
        <w:t xml:space="preserve">Please </w:t>
      </w:r>
      <w:r w:rsidR="00D771E8">
        <w:rPr>
          <w:rFonts w:ascii="Helvetica" w:hAnsi="Helvetica"/>
          <w:sz w:val="22"/>
          <w:szCs w:val="22"/>
        </w:rPr>
        <w:t xml:space="preserve">work to </w:t>
      </w:r>
      <w:r w:rsidR="00D771E8" w:rsidRPr="004B565E">
        <w:rPr>
          <w:rFonts w:ascii="Helvetica" w:hAnsi="Helvetica"/>
          <w:sz w:val="22"/>
          <w:szCs w:val="22"/>
        </w:rPr>
        <w:t xml:space="preserve">lift the </w:t>
      </w:r>
      <w:r w:rsidR="00D771E8">
        <w:rPr>
          <w:rFonts w:ascii="Helvetica" w:hAnsi="Helvetica"/>
          <w:sz w:val="22"/>
          <w:szCs w:val="22"/>
        </w:rPr>
        <w:t>Fiscal Year 20</w:t>
      </w:r>
      <w:r w:rsidR="00D771E8" w:rsidRPr="004B565E">
        <w:rPr>
          <w:rFonts w:ascii="Helvetica" w:hAnsi="Helvetica"/>
          <w:sz w:val="22"/>
          <w:szCs w:val="22"/>
        </w:rPr>
        <w:t>20 caps on federal spending</w:t>
      </w:r>
      <w:r w:rsidR="00D771E8">
        <w:rPr>
          <w:rFonts w:ascii="Helvetica" w:hAnsi="Helvetica"/>
          <w:sz w:val="22"/>
          <w:szCs w:val="22"/>
        </w:rPr>
        <w:t xml:space="preserve"> and</w:t>
      </w:r>
      <w:r w:rsidR="00D771E8" w:rsidRPr="004B565E">
        <w:rPr>
          <w:rFonts w:ascii="Helvetica" w:hAnsi="Helvetica"/>
          <w:sz w:val="22"/>
          <w:szCs w:val="22"/>
        </w:rPr>
        <w:t xml:space="preserve"> </w:t>
      </w:r>
      <w:r w:rsidR="00D771E8" w:rsidRPr="00A04FD1">
        <w:rPr>
          <w:rFonts w:ascii="Helvetica" w:hAnsi="Helvetica" w:cs="Helvetica"/>
          <w:b/>
          <w:bCs/>
          <w:sz w:val="22"/>
          <w:szCs w:val="22"/>
        </w:rPr>
        <w:t xml:space="preserve">support a </w:t>
      </w:r>
      <w:r w:rsidR="00D771E8">
        <w:rPr>
          <w:rFonts w:ascii="Helvetica" w:hAnsi="Helvetica" w:cs="Helvetica"/>
          <w:b/>
          <w:bCs/>
          <w:sz w:val="22"/>
          <w:szCs w:val="22"/>
        </w:rPr>
        <w:t>$</w:t>
      </w:r>
      <w:r w:rsidR="00B24D12">
        <w:rPr>
          <w:rFonts w:ascii="Helvetica" w:hAnsi="Helvetica" w:cs="Helvetica"/>
          <w:b/>
          <w:bCs/>
          <w:sz w:val="22"/>
          <w:szCs w:val="22"/>
        </w:rPr>
        <w:t>5</w:t>
      </w:r>
      <w:r w:rsidR="00D771E8">
        <w:rPr>
          <w:rFonts w:ascii="Helvetica" w:hAnsi="Helvetica" w:cs="Helvetica"/>
          <w:b/>
          <w:bCs/>
          <w:sz w:val="22"/>
          <w:szCs w:val="22"/>
        </w:rPr>
        <w:t xml:space="preserve"> billion increase</w:t>
      </w:r>
      <w:r w:rsidR="00D771E8" w:rsidRPr="00A04FD1">
        <w:rPr>
          <w:rFonts w:ascii="Helvetica" w:hAnsi="Helvetica" w:cs="Helvetica"/>
          <w:b/>
          <w:bCs/>
          <w:sz w:val="22"/>
          <w:szCs w:val="22"/>
        </w:rPr>
        <w:t xml:space="preserve"> in </w:t>
      </w:r>
      <w:r w:rsidR="00D771E8">
        <w:rPr>
          <w:rFonts w:ascii="Helvetica" w:hAnsi="Helvetica" w:cs="Helvetica"/>
          <w:b/>
          <w:bCs/>
          <w:sz w:val="22"/>
          <w:szCs w:val="22"/>
        </w:rPr>
        <w:t>Housing Choice Vouchers</w:t>
      </w:r>
      <w:r w:rsidR="00D771E8">
        <w:rPr>
          <w:rFonts w:ascii="Helvetica" w:hAnsi="Helvetica" w:cs="Helvetica"/>
          <w:bCs/>
          <w:sz w:val="22"/>
          <w:szCs w:val="22"/>
        </w:rPr>
        <w:t xml:space="preserve"> </w:t>
      </w:r>
      <w:r w:rsidR="00D771E8" w:rsidRPr="00F44158">
        <w:rPr>
          <w:rFonts w:ascii="Helvetica" w:hAnsi="Helvetica" w:cs="Helvetica"/>
          <w:b/>
          <w:bCs/>
          <w:sz w:val="22"/>
          <w:szCs w:val="22"/>
        </w:rPr>
        <w:t>over the next two years</w:t>
      </w:r>
      <w:r w:rsidR="00D771E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771E8" w:rsidRPr="00925B11">
        <w:rPr>
          <w:rFonts w:ascii="Helvetica" w:hAnsi="Helvetica" w:cs="Helvetica"/>
          <w:bCs/>
          <w:sz w:val="22"/>
          <w:szCs w:val="22"/>
        </w:rPr>
        <w:t>by</w:t>
      </w:r>
      <w:r w:rsidR="00D771E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216B7BF4">
        <w:rPr>
          <w:rFonts w:ascii="Helvetica" w:hAnsi="Helvetica"/>
          <w:sz w:val="22"/>
          <w:szCs w:val="22"/>
        </w:rPr>
        <w:t>speak</w:t>
      </w:r>
      <w:r w:rsidR="00925B11">
        <w:rPr>
          <w:rFonts w:ascii="Helvetica" w:hAnsi="Helvetica"/>
          <w:sz w:val="22"/>
          <w:szCs w:val="22"/>
        </w:rPr>
        <w:t>ing</w:t>
      </w:r>
      <w:r w:rsidRPr="216B7BF4">
        <w:rPr>
          <w:rFonts w:ascii="Helvetica" w:hAnsi="Helvetica"/>
          <w:sz w:val="22"/>
          <w:szCs w:val="22"/>
        </w:rPr>
        <w:t xml:space="preserve"> directly to congressional leadership</w:t>
      </w:r>
      <w:r w:rsidR="00E8168E">
        <w:rPr>
          <w:rFonts w:ascii="Helvetica" w:hAnsi="Helvetica"/>
          <w:sz w:val="22"/>
          <w:szCs w:val="22"/>
        </w:rPr>
        <w:t>,</w:t>
      </w:r>
      <w:r w:rsidR="00460159">
        <w:rPr>
          <w:rFonts w:ascii="Helvetica" w:hAnsi="Helvetica"/>
          <w:sz w:val="22"/>
          <w:szCs w:val="22"/>
        </w:rPr>
        <w:t xml:space="preserve"> along with </w:t>
      </w:r>
      <w:r w:rsidR="00F02B4A" w:rsidRPr="00F02B4A">
        <w:rPr>
          <w:rFonts w:ascii="Helvetica" w:hAnsi="Helvetica"/>
          <w:sz w:val="22"/>
          <w:szCs w:val="22"/>
        </w:rPr>
        <w:t xml:space="preserve">Senators </w:t>
      </w:r>
      <w:r w:rsidR="00F02B4A">
        <w:rPr>
          <w:rFonts w:ascii="Helvetica" w:hAnsi="Helvetica"/>
          <w:sz w:val="22"/>
          <w:szCs w:val="22"/>
        </w:rPr>
        <w:t>Collins</w:t>
      </w:r>
      <w:r w:rsidR="00F02B4A" w:rsidRPr="00F02B4A">
        <w:rPr>
          <w:rFonts w:ascii="Helvetica" w:hAnsi="Helvetica"/>
          <w:sz w:val="22"/>
          <w:szCs w:val="22"/>
        </w:rPr>
        <w:t xml:space="preserve"> and </w:t>
      </w:r>
      <w:r w:rsidR="00F02B4A">
        <w:rPr>
          <w:rFonts w:ascii="Helvetica" w:hAnsi="Helvetica"/>
          <w:sz w:val="22"/>
          <w:szCs w:val="22"/>
        </w:rPr>
        <w:t>Reed</w:t>
      </w:r>
      <w:r w:rsidR="00F02B4A" w:rsidRPr="00F02B4A">
        <w:rPr>
          <w:rFonts w:ascii="Helvetica" w:hAnsi="Helvetica"/>
          <w:sz w:val="22"/>
          <w:szCs w:val="22"/>
        </w:rPr>
        <w:t xml:space="preserve"> or Representatives </w:t>
      </w:r>
      <w:r w:rsidR="00F02B4A">
        <w:rPr>
          <w:rFonts w:ascii="Helvetica" w:hAnsi="Helvetica"/>
          <w:sz w:val="22"/>
          <w:szCs w:val="22"/>
        </w:rPr>
        <w:t>Price</w:t>
      </w:r>
      <w:r w:rsidR="00F02B4A" w:rsidRPr="00F02B4A">
        <w:rPr>
          <w:rFonts w:ascii="Helvetica" w:hAnsi="Helvetica"/>
          <w:sz w:val="22"/>
          <w:szCs w:val="22"/>
        </w:rPr>
        <w:t xml:space="preserve"> and </w:t>
      </w:r>
      <w:r w:rsidR="00F02B4A">
        <w:rPr>
          <w:rFonts w:ascii="Helvetica" w:hAnsi="Helvetica"/>
          <w:sz w:val="22"/>
          <w:szCs w:val="22"/>
        </w:rPr>
        <w:t xml:space="preserve">Diaz-Balart </w:t>
      </w:r>
      <w:r w:rsidR="00F02B4A" w:rsidRPr="00F02B4A">
        <w:rPr>
          <w:rFonts w:ascii="Helvetica" w:hAnsi="Helvetica"/>
          <w:sz w:val="22"/>
          <w:szCs w:val="22"/>
        </w:rPr>
        <w:t xml:space="preserve">as Chairs and Ranking Members of the </w:t>
      </w:r>
      <w:r w:rsidR="00DF135C" w:rsidRPr="00DF135C">
        <w:rPr>
          <w:rFonts w:ascii="Helvetica" w:hAnsi="Helvetica"/>
          <w:sz w:val="22"/>
          <w:szCs w:val="22"/>
        </w:rPr>
        <w:t>Transportation, and Housing and Urban Development</w:t>
      </w:r>
      <w:r w:rsidR="003C3E65">
        <w:rPr>
          <w:rFonts w:ascii="Helvetica" w:hAnsi="Helvetica"/>
          <w:sz w:val="22"/>
          <w:szCs w:val="22"/>
        </w:rPr>
        <w:t>,</w:t>
      </w:r>
      <w:r w:rsidR="00DF135C" w:rsidRPr="00DF135C">
        <w:rPr>
          <w:rFonts w:ascii="Helvetica" w:hAnsi="Helvetica"/>
          <w:sz w:val="22"/>
          <w:szCs w:val="22"/>
        </w:rPr>
        <w:t xml:space="preserve"> </w:t>
      </w:r>
      <w:r w:rsidR="00F02B4A" w:rsidRPr="00F02B4A">
        <w:rPr>
          <w:rFonts w:ascii="Helvetica" w:hAnsi="Helvetica"/>
          <w:sz w:val="22"/>
          <w:szCs w:val="22"/>
        </w:rPr>
        <w:t>Subcommittees of</w:t>
      </w:r>
      <w:r w:rsidR="00E8168E">
        <w:rPr>
          <w:rFonts w:ascii="Helvetica" w:hAnsi="Helvetica"/>
          <w:sz w:val="22"/>
          <w:szCs w:val="22"/>
        </w:rPr>
        <w:t xml:space="preserve"> </w:t>
      </w:r>
      <w:r w:rsidR="00F02B4A" w:rsidRPr="00F02B4A">
        <w:rPr>
          <w:rFonts w:ascii="Helvetica" w:hAnsi="Helvetica"/>
          <w:sz w:val="22"/>
          <w:szCs w:val="22"/>
        </w:rPr>
        <w:t>Appropriations</w:t>
      </w:r>
      <w:r w:rsidR="00925B11">
        <w:rPr>
          <w:rFonts w:ascii="Helvetica" w:hAnsi="Helvetica"/>
          <w:sz w:val="22"/>
          <w:szCs w:val="22"/>
        </w:rPr>
        <w:t>.</w:t>
      </w:r>
      <w:r w:rsidR="00211764">
        <w:rPr>
          <w:rFonts w:ascii="Helvetica" w:hAnsi="Helvetica"/>
          <w:sz w:val="22"/>
          <w:szCs w:val="22"/>
        </w:rPr>
        <w:t xml:space="preserve"> </w:t>
      </w:r>
      <w:r w:rsidR="00211764">
        <w:rPr>
          <w:rFonts w:ascii="Helvetica" w:hAnsi="Helvetica" w:cs="Helvetica"/>
          <w:bCs/>
          <w:sz w:val="22"/>
          <w:szCs w:val="22"/>
        </w:rPr>
        <w:t xml:space="preserve">In addition, </w:t>
      </w:r>
      <w:r w:rsidR="00211764" w:rsidRPr="00A04FD1">
        <w:rPr>
          <w:rFonts w:ascii="Helvetica" w:hAnsi="Helvetica" w:cs="Helvetica"/>
          <w:b/>
          <w:bCs/>
          <w:sz w:val="22"/>
          <w:szCs w:val="22"/>
        </w:rPr>
        <w:t>support bipartisan efforts to ban housing discrimination based on income source</w:t>
      </w:r>
      <w:r w:rsidR="00211764">
        <w:rPr>
          <w:rFonts w:ascii="Helvetica" w:hAnsi="Helvetica" w:cs="Helvetica"/>
          <w:bCs/>
          <w:sz w:val="22"/>
          <w:szCs w:val="22"/>
        </w:rPr>
        <w:t xml:space="preserve"> to create more opportunities for families. </w:t>
      </w:r>
      <w:r w:rsidR="00211764" w:rsidRPr="00542A9A">
        <w:t xml:space="preserve"> </w:t>
      </w:r>
    </w:p>
    <w:p w14:paraId="0DEFB9FC" w14:textId="77777777" w:rsidR="004930A2" w:rsidRPr="004930A2" w:rsidRDefault="00211764" w:rsidP="0018190C">
      <w:pPr>
        <w:spacing w:after="120" w:line="276" w:lineRule="auto"/>
        <w:rPr>
          <w:rFonts w:ascii="Helvetica" w:hAnsi="Helvetica"/>
          <w:color w:val="AF1F2C"/>
          <w:sz w:val="30"/>
          <w:szCs w:val="30"/>
        </w:rPr>
      </w:pPr>
      <w:r>
        <w:rPr>
          <w:rFonts w:ascii="Helvetica" w:hAnsi="Helvetica"/>
          <w:bCs/>
          <w:color w:val="AF1F2C"/>
          <w:sz w:val="30"/>
          <w:szCs w:val="30"/>
        </w:rPr>
        <w:t>The Affordable Housing Crisis</w:t>
      </w:r>
    </w:p>
    <w:p w14:paraId="40BEB936" w14:textId="110A4DA2" w:rsidR="000531FE" w:rsidRPr="0018190C" w:rsidRDefault="00211764" w:rsidP="004D0836">
      <w:pPr>
        <w:pStyle w:val="NormalWeb"/>
        <w:spacing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Millions of low-income working families struggle </w:t>
      </w:r>
      <w:r w:rsidR="000531FE">
        <w:rPr>
          <w:rFonts w:ascii="Arial" w:hAnsi="Arial" w:cs="Arial"/>
          <w:bCs/>
          <w:color w:val="000000"/>
          <w:sz w:val="22"/>
          <w:szCs w:val="22"/>
        </w:rPr>
        <w:t>to find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 affordable housing </w:t>
      </w:r>
      <w:r w:rsidR="000531FE">
        <w:rPr>
          <w:rFonts w:ascii="Arial" w:hAnsi="Arial" w:cs="Arial"/>
          <w:bCs/>
          <w:color w:val="000000"/>
          <w:sz w:val="22"/>
          <w:szCs w:val="22"/>
        </w:rPr>
        <w:t>in the U.S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25B11">
        <w:rPr>
          <w:rFonts w:ascii="Arial" w:hAnsi="Arial" w:cs="Arial"/>
          <w:bCs/>
          <w:color w:val="000000"/>
          <w:sz w:val="22"/>
          <w:szCs w:val="22"/>
        </w:rPr>
        <w:t xml:space="preserve">Over 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>7</w:t>
      </w:r>
      <w:r w:rsidR="00925B11">
        <w:rPr>
          <w:rFonts w:ascii="Arial" w:hAnsi="Arial" w:cs="Arial"/>
          <w:bCs/>
          <w:color w:val="000000"/>
          <w:sz w:val="22"/>
          <w:szCs w:val="22"/>
        </w:rPr>
        <w:t>0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 percent of extremely low-income renters spend more than half their income on housing</w:t>
      </w:r>
      <w:r w:rsidR="004D0836">
        <w:rPr>
          <w:rFonts w:ascii="Arial" w:hAnsi="Arial" w:cs="Arial"/>
          <w:bCs/>
          <w:color w:val="000000"/>
          <w:sz w:val="22"/>
          <w:szCs w:val="22"/>
        </w:rPr>
        <w:t>. Consider this:</w:t>
      </w:r>
    </w:p>
    <w:p w14:paraId="6FD41D16" w14:textId="53510B9A" w:rsidR="000531FE" w:rsidRDefault="000531FE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 xml:space="preserve">A </w:t>
      </w:r>
      <w:r w:rsidR="00947AED" w:rsidRPr="00F819AD">
        <w:rPr>
          <w:rFonts w:ascii="Helvetica" w:eastAsia="Helvetica" w:hAnsi="Helvetica" w:cs="Helvetica"/>
          <w:sz w:val="22"/>
          <w:szCs w:val="22"/>
        </w:rPr>
        <w:t>National Low Income Housing Coalition</w:t>
      </w:r>
      <w:r w:rsidR="0062589F">
        <w:rPr>
          <w:rFonts w:ascii="Helvetica" w:eastAsia="Helvetica" w:hAnsi="Helvetica" w:cs="Helvetica"/>
          <w:sz w:val="22"/>
          <w:szCs w:val="22"/>
        </w:rPr>
        <w:t xml:space="preserve"> study shows</w:t>
      </w:r>
      <w:r w:rsidR="00947AED" w:rsidRPr="00F819AD">
        <w:rPr>
          <w:rFonts w:ascii="Helvetica" w:eastAsia="Helvetica" w:hAnsi="Helvetica" w:cs="Helvetica"/>
          <w:sz w:val="22"/>
          <w:szCs w:val="22"/>
        </w:rPr>
        <w:t xml:space="preserve"> </w:t>
      </w:r>
      <w:hyperlink r:id="rId11" w:history="1">
        <w:r w:rsidR="00947AED" w:rsidRPr="00947AED">
          <w:rPr>
            <w:rFonts w:ascii="Arial" w:hAnsi="Arial" w:cs="Arial"/>
            <w:sz w:val="22"/>
            <w:szCs w:val="22"/>
          </w:rPr>
          <w:t xml:space="preserve">there is </w:t>
        </w:r>
        <w:r w:rsidR="00444FA9">
          <w:rPr>
            <w:rFonts w:ascii="Arial" w:hAnsi="Arial" w:cs="Arial"/>
            <w:sz w:val="22"/>
            <w:szCs w:val="22"/>
          </w:rPr>
          <w:t xml:space="preserve">no </w:t>
        </w:r>
        <w:r w:rsidR="00947AED" w:rsidRPr="00947AED">
          <w:rPr>
            <w:rFonts w:ascii="Arial" w:hAnsi="Arial" w:cs="Arial"/>
            <w:sz w:val="22"/>
            <w:szCs w:val="22"/>
          </w:rPr>
          <w:t>U</w:t>
        </w:r>
        <w:r>
          <w:rPr>
            <w:rFonts w:ascii="Arial" w:hAnsi="Arial" w:cs="Arial"/>
            <w:sz w:val="22"/>
            <w:szCs w:val="22"/>
          </w:rPr>
          <w:t>.</w:t>
        </w:r>
        <w:r w:rsidR="00947AED" w:rsidRPr="00947AED">
          <w:rPr>
            <w:rFonts w:ascii="Arial" w:hAnsi="Arial" w:cs="Arial"/>
            <w:sz w:val="22"/>
            <w:szCs w:val="22"/>
          </w:rPr>
          <w:t xml:space="preserve">S </w:t>
        </w:r>
        <w:r>
          <w:rPr>
            <w:rFonts w:ascii="Arial" w:hAnsi="Arial" w:cs="Arial"/>
            <w:sz w:val="22"/>
            <w:szCs w:val="22"/>
          </w:rPr>
          <w:t>.</w:t>
        </w:r>
        <w:r w:rsidR="00947AED" w:rsidRPr="00947AED">
          <w:rPr>
            <w:rFonts w:ascii="Arial" w:hAnsi="Arial" w:cs="Arial"/>
            <w:sz w:val="22"/>
            <w:szCs w:val="22"/>
          </w:rPr>
          <w:t xml:space="preserve">state where a worker making the </w:t>
        </w:r>
        <w:r w:rsidR="002438A8">
          <w:rPr>
            <w:rFonts w:ascii="Arial" w:hAnsi="Arial" w:cs="Arial"/>
            <w:sz w:val="22"/>
            <w:szCs w:val="22"/>
          </w:rPr>
          <w:t>prevailing</w:t>
        </w:r>
        <w:r w:rsidR="00947AED" w:rsidRPr="00947AED">
          <w:rPr>
            <w:rFonts w:ascii="Arial" w:hAnsi="Arial" w:cs="Arial"/>
            <w:sz w:val="22"/>
            <w:szCs w:val="22"/>
          </w:rPr>
          <w:t xml:space="preserve"> minimum wage can afford a two-bedroom apartment</w:t>
        </w:r>
      </w:hyperlink>
      <w:r w:rsidR="00925B11">
        <w:rPr>
          <w:rFonts w:ascii="Arial" w:hAnsi="Arial" w:cs="Arial"/>
          <w:sz w:val="22"/>
          <w:szCs w:val="22"/>
        </w:rPr>
        <w:t>.</w:t>
      </w:r>
    </w:p>
    <w:p w14:paraId="376CD858" w14:textId="67370549" w:rsidR="000531FE" w:rsidRDefault="00947AED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 w:rsidRPr="000531FE">
        <w:rPr>
          <w:rFonts w:ascii="Helvetica" w:hAnsi="Helvetica" w:cs="Helvetica"/>
          <w:sz w:val="22"/>
          <w:szCs w:val="22"/>
        </w:rPr>
        <w:t>Nationwide, there are only 35 affordable rental homes available for every 100 extremely low-income renter households</w:t>
      </w:r>
      <w:r w:rsidR="00925B11">
        <w:rPr>
          <w:rFonts w:ascii="Helvetica" w:hAnsi="Helvetica" w:cs="Helvetica"/>
          <w:sz w:val="22"/>
          <w:szCs w:val="22"/>
        </w:rPr>
        <w:t>.</w:t>
      </w:r>
    </w:p>
    <w:p w14:paraId="65B46B7A" w14:textId="77777777" w:rsidR="000531FE" w:rsidRPr="0018190C" w:rsidRDefault="000531FE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</w:t>
      </w:r>
      <w:r w:rsidR="00947AED" w:rsidRPr="000531FE">
        <w:rPr>
          <w:rFonts w:ascii="Helvetica" w:eastAsia="Helvetica" w:hAnsi="Helvetica" w:cs="Helvetica"/>
          <w:sz w:val="22"/>
          <w:szCs w:val="22"/>
        </w:rPr>
        <w:t xml:space="preserve">supply of </w:t>
      </w:r>
      <w:r w:rsidR="006F03E7">
        <w:rPr>
          <w:rFonts w:ascii="Helvetica" w:eastAsia="Helvetica" w:hAnsi="Helvetica" w:cs="Helvetica"/>
          <w:sz w:val="22"/>
          <w:szCs w:val="22"/>
        </w:rPr>
        <w:t>rental</w:t>
      </w:r>
      <w:r w:rsidR="006F03E7" w:rsidRPr="000531FE">
        <w:rPr>
          <w:rFonts w:ascii="Helvetica" w:eastAsia="Helvetica" w:hAnsi="Helvetica" w:cs="Helvetica"/>
          <w:sz w:val="22"/>
          <w:szCs w:val="22"/>
        </w:rPr>
        <w:t xml:space="preserve"> </w:t>
      </w:r>
      <w:r w:rsidR="00947AED" w:rsidRPr="000531FE">
        <w:rPr>
          <w:rFonts w:ascii="Helvetica" w:eastAsia="Helvetica" w:hAnsi="Helvetica" w:cs="Helvetica"/>
          <w:sz w:val="22"/>
          <w:szCs w:val="22"/>
        </w:rPr>
        <w:t>units available for less than $800/month has dropped by 261,000 since 2005</w:t>
      </w:r>
      <w:r w:rsidR="0062589F" w:rsidRPr="000531FE">
        <w:rPr>
          <w:rFonts w:ascii="Helvetica" w:eastAsia="Helvetica" w:hAnsi="Helvetica" w:cs="Helvetica"/>
          <w:sz w:val="22"/>
          <w:szCs w:val="22"/>
        </w:rPr>
        <w:t>,</w:t>
      </w:r>
      <w:r w:rsidR="00947AED" w:rsidRPr="000531FE">
        <w:rPr>
          <w:rFonts w:ascii="Helvetica" w:eastAsia="Helvetica" w:hAnsi="Helvetica" w:cs="Helvetica"/>
          <w:sz w:val="22"/>
          <w:szCs w:val="22"/>
        </w:rPr>
        <w:t xml:space="preserve"> according to the Joint Center for Housing Studies at Harvard University.</w:t>
      </w:r>
    </w:p>
    <w:p w14:paraId="558C1A69" w14:textId="48D2EFCB" w:rsidR="00947AED" w:rsidRPr="000531FE" w:rsidRDefault="000531FE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Only </w:t>
      </w:r>
      <w:r w:rsidR="00947AED" w:rsidRPr="000531FE">
        <w:rPr>
          <w:rFonts w:ascii="Arial" w:hAnsi="Arial" w:cs="Arial"/>
          <w:bCs/>
          <w:color w:val="000000"/>
          <w:sz w:val="22"/>
          <w:szCs w:val="22"/>
        </w:rPr>
        <w:t>one in four eligible low-income households receives federal housing assistance</w:t>
      </w:r>
      <w:r w:rsidR="007C406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A3F751D" w14:textId="7FD87E91" w:rsidR="00166FE1" w:rsidRDefault="00166FE1" w:rsidP="0062589F">
      <w:pPr>
        <w:pStyle w:val="NormalWeb"/>
        <w:spacing w:after="120"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8450E0" wp14:editId="72399C7E">
            <wp:simplePos x="0" y="0"/>
            <wp:positionH relativeFrom="page">
              <wp:posOffset>4437380</wp:posOffset>
            </wp:positionH>
            <wp:positionV relativeFrom="paragraph">
              <wp:posOffset>10160</wp:posOffset>
            </wp:positionV>
            <wp:extent cx="2992120" cy="3038475"/>
            <wp:effectExtent l="0" t="0" r="0" b="9525"/>
            <wp:wrapSquare wrapText="bothSides"/>
            <wp:docPr id="2" name="Picture 2" descr="Center on Budget and Policy Priorities graphic on the percentage of low-income renters that get federal rental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 on Budget and Policy Priorities graphic on the percentage of low-income renters that get federal rental assista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11">
        <w:rPr>
          <w:rFonts w:ascii="Helvetica" w:eastAsia="Helvetica" w:hAnsi="Helvetica" w:cs="Helvetica"/>
          <w:sz w:val="22"/>
          <w:szCs w:val="22"/>
        </w:rPr>
        <w:t>T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he </w:t>
      </w:r>
      <w:hyperlink r:id="rId13" w:history="1">
        <w:r w:rsidR="0062589F" w:rsidRPr="0062589F">
          <w:rPr>
            <w:rFonts w:ascii="Arial" w:hAnsi="Arial" w:cs="Arial"/>
            <w:sz w:val="22"/>
            <w:szCs w:val="22"/>
          </w:rPr>
          <w:t xml:space="preserve">federal government invests significant </w:t>
        </w:r>
        <w:r w:rsidR="00902B34">
          <w:rPr>
            <w:rFonts w:ascii="Arial" w:hAnsi="Arial" w:cs="Arial"/>
            <w:sz w:val="22"/>
            <w:szCs w:val="22"/>
          </w:rPr>
          <w:t xml:space="preserve">resources to </w:t>
        </w:r>
        <w:r w:rsidR="0062589F" w:rsidRPr="0062589F">
          <w:rPr>
            <w:rFonts w:ascii="Arial" w:hAnsi="Arial" w:cs="Arial"/>
            <w:sz w:val="22"/>
            <w:szCs w:val="22"/>
          </w:rPr>
          <w:t>support homeowners</w:t>
        </w:r>
        <w:r w:rsidR="009E367E">
          <w:rPr>
            <w:rFonts w:ascii="Arial" w:hAnsi="Arial" w:cs="Arial"/>
            <w:sz w:val="22"/>
            <w:szCs w:val="22"/>
          </w:rPr>
          <w:t>hip</w:t>
        </w:r>
        <w:r w:rsidR="00902B34">
          <w:rPr>
            <w:rFonts w:ascii="Arial" w:hAnsi="Arial" w:cs="Arial"/>
            <w:sz w:val="22"/>
            <w:szCs w:val="22"/>
          </w:rPr>
          <w:t>,</w:t>
        </w:r>
        <w:r w:rsidR="0062589F" w:rsidRPr="0062589F">
          <w:rPr>
            <w:rFonts w:ascii="Arial" w:hAnsi="Arial" w:cs="Arial"/>
            <w:sz w:val="22"/>
            <w:szCs w:val="22"/>
          </w:rPr>
          <w:t xml:space="preserve"> </w:t>
        </w:r>
      </w:hyperlink>
      <w:r w:rsidR="0062589F" w:rsidRPr="00F819AD">
        <w:rPr>
          <w:rFonts w:ascii="Helvetica" w:eastAsia="Helvetica" w:hAnsi="Helvetica" w:cs="Helvetica"/>
          <w:sz w:val="22"/>
          <w:szCs w:val="22"/>
        </w:rPr>
        <w:t>largely to the benefi</w:t>
      </w:r>
      <w:r w:rsidR="0062589F">
        <w:rPr>
          <w:rFonts w:ascii="Helvetica" w:eastAsia="Helvetica" w:hAnsi="Helvetica" w:cs="Helvetica"/>
          <w:sz w:val="22"/>
          <w:szCs w:val="22"/>
        </w:rPr>
        <w:t>t of wealthy, white households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. Since families of color are more likely to </w:t>
      </w:r>
      <w:r w:rsidR="00902B34">
        <w:rPr>
          <w:rFonts w:ascii="Helvetica" w:eastAsia="Helvetica" w:hAnsi="Helvetica" w:cs="Helvetica"/>
          <w:sz w:val="22"/>
          <w:szCs w:val="22"/>
        </w:rPr>
        <w:t>rent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, the rising cost of rent and decline in affordable </w:t>
      </w:r>
      <w:r w:rsidR="00444FA9">
        <w:rPr>
          <w:rFonts w:ascii="Helvetica" w:eastAsia="Helvetica" w:hAnsi="Helvetica" w:cs="Helvetica"/>
          <w:sz w:val="22"/>
          <w:szCs w:val="22"/>
        </w:rPr>
        <w:t>homes</w:t>
      </w:r>
      <w:r w:rsidR="00444FA9" w:rsidRPr="00F819AD">
        <w:rPr>
          <w:rFonts w:ascii="Helvetica" w:eastAsia="Helvetica" w:hAnsi="Helvetica" w:cs="Helvetica"/>
          <w:sz w:val="22"/>
          <w:szCs w:val="22"/>
        </w:rPr>
        <w:t xml:space="preserve"> </w:t>
      </w:r>
      <w:r w:rsidR="00BD1B5A">
        <w:rPr>
          <w:rFonts w:ascii="Helvetica" w:eastAsia="Helvetica" w:hAnsi="Helvetica" w:cs="Helvetica"/>
          <w:sz w:val="22"/>
          <w:szCs w:val="22"/>
        </w:rPr>
        <w:t>becomes a barrier to building wealth</w:t>
      </w:r>
      <w:r w:rsidR="003D5F28">
        <w:rPr>
          <w:rFonts w:ascii="Helvetica" w:eastAsia="Helvetica" w:hAnsi="Helvetica" w:cs="Helvetica"/>
          <w:sz w:val="22"/>
          <w:szCs w:val="22"/>
        </w:rPr>
        <w:t>,</w:t>
      </w:r>
      <w:r w:rsidR="00BD1B5A">
        <w:rPr>
          <w:rFonts w:ascii="Helvetica" w:eastAsia="Helvetica" w:hAnsi="Helvetica" w:cs="Helvetica"/>
          <w:sz w:val="22"/>
          <w:szCs w:val="22"/>
        </w:rPr>
        <w:t xml:space="preserve"> as </w:t>
      </w:r>
      <w:r w:rsidR="0062589F" w:rsidRPr="00F819AD">
        <w:rPr>
          <w:rFonts w:ascii="Helvetica" w:eastAsia="Helvetica" w:hAnsi="Helvetica" w:cs="Helvetica"/>
          <w:sz w:val="22"/>
          <w:szCs w:val="22"/>
        </w:rPr>
        <w:t>more income is spent on rent</w:t>
      </w:r>
      <w:r w:rsidR="00BD1B5A">
        <w:rPr>
          <w:rFonts w:ascii="Helvetica" w:eastAsia="Helvetica" w:hAnsi="Helvetica" w:cs="Helvetica"/>
          <w:sz w:val="22"/>
          <w:szCs w:val="22"/>
        </w:rPr>
        <w:t xml:space="preserve"> and </w:t>
      </w:r>
      <w:r w:rsidR="00902B34">
        <w:rPr>
          <w:rFonts w:ascii="Helvetica" w:eastAsia="Helvetica" w:hAnsi="Helvetica" w:cs="Helvetica"/>
          <w:sz w:val="22"/>
          <w:szCs w:val="22"/>
        </w:rPr>
        <w:t xml:space="preserve">less </w:t>
      </w:r>
      <w:r w:rsidR="00BD1B5A">
        <w:rPr>
          <w:rFonts w:ascii="Helvetica" w:eastAsia="Helvetica" w:hAnsi="Helvetica" w:cs="Helvetica"/>
          <w:sz w:val="22"/>
          <w:szCs w:val="22"/>
        </w:rPr>
        <w:t>on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 savings </w:t>
      </w:r>
      <w:r w:rsidR="00902B34">
        <w:rPr>
          <w:rFonts w:ascii="Helvetica" w:eastAsia="Helvetica" w:hAnsi="Helvetica" w:cs="Helvetica"/>
          <w:sz w:val="22"/>
          <w:szCs w:val="22"/>
        </w:rPr>
        <w:t>and</w:t>
      </w:r>
      <w:r w:rsidR="00902B34" w:rsidRPr="00F819AD">
        <w:rPr>
          <w:rFonts w:ascii="Helvetica" w:eastAsia="Helvetica" w:hAnsi="Helvetica" w:cs="Helvetica"/>
          <w:sz w:val="22"/>
          <w:szCs w:val="22"/>
        </w:rPr>
        <w:t xml:space="preserve"> </w:t>
      </w:r>
      <w:r w:rsidR="00902B34">
        <w:rPr>
          <w:rFonts w:ascii="Helvetica" w:eastAsia="Helvetica" w:hAnsi="Helvetica" w:cs="Helvetica"/>
          <w:sz w:val="22"/>
          <w:szCs w:val="22"/>
        </w:rPr>
        <w:t xml:space="preserve">other </w:t>
      </w:r>
      <w:r w:rsidR="00BD1B5A">
        <w:rPr>
          <w:rFonts w:ascii="Helvetica" w:eastAsia="Helvetica" w:hAnsi="Helvetica" w:cs="Helvetica"/>
          <w:sz w:val="22"/>
          <w:szCs w:val="22"/>
        </w:rPr>
        <w:t xml:space="preserve">wealth-building </w:t>
      </w:r>
      <w:r w:rsidR="0062589F" w:rsidRPr="00F819AD">
        <w:rPr>
          <w:rFonts w:ascii="Helvetica" w:eastAsia="Helvetica" w:hAnsi="Helvetica" w:cs="Helvetica"/>
          <w:sz w:val="22"/>
          <w:szCs w:val="22"/>
        </w:rPr>
        <w:t>activities</w:t>
      </w:r>
      <w:r w:rsidR="0062589F">
        <w:rPr>
          <w:rFonts w:ascii="Helvetica" w:eastAsia="Helvetica" w:hAnsi="Helvetica" w:cs="Helvetica"/>
          <w:sz w:val="22"/>
          <w:szCs w:val="22"/>
        </w:rPr>
        <w:t xml:space="preserve">. </w:t>
      </w:r>
      <w:r w:rsidR="007C406A">
        <w:rPr>
          <w:rFonts w:ascii="Helvetica" w:eastAsia="Helvetica" w:hAnsi="Helvetica" w:cs="Helvetica"/>
          <w:sz w:val="22"/>
          <w:szCs w:val="22"/>
        </w:rPr>
        <w:t>An increase of $</w:t>
      </w:r>
      <w:r w:rsidR="00D178E6">
        <w:rPr>
          <w:rFonts w:ascii="Helvetica" w:eastAsia="Helvetica" w:hAnsi="Helvetica" w:cs="Helvetica"/>
          <w:sz w:val="22"/>
          <w:szCs w:val="22"/>
        </w:rPr>
        <w:t>5</w:t>
      </w:r>
      <w:r w:rsidR="007C406A">
        <w:rPr>
          <w:rFonts w:ascii="Helvetica" w:eastAsia="Helvetica" w:hAnsi="Helvetica" w:cs="Helvetica"/>
          <w:sz w:val="22"/>
          <w:szCs w:val="22"/>
        </w:rPr>
        <w:t xml:space="preserve"> billion in Housing Choice Vouchers</w:t>
      </w:r>
      <w:r w:rsidR="001E08DE">
        <w:rPr>
          <w:rFonts w:ascii="Helvetica" w:eastAsia="Helvetica" w:hAnsi="Helvetica" w:cs="Helvetica"/>
          <w:sz w:val="22"/>
          <w:szCs w:val="22"/>
        </w:rPr>
        <w:t xml:space="preserve"> would help </w:t>
      </w:r>
      <w:r w:rsidR="00E84146">
        <w:rPr>
          <w:rFonts w:ascii="Helvetica" w:eastAsia="Helvetica" w:hAnsi="Helvetica" w:cs="Helvetica"/>
          <w:sz w:val="22"/>
          <w:szCs w:val="22"/>
        </w:rPr>
        <w:t xml:space="preserve">address the housing crisis, </w:t>
      </w:r>
      <w:r w:rsidR="00690BE8" w:rsidRPr="00690BE8">
        <w:rPr>
          <w:rFonts w:ascii="Helvetica" w:eastAsia="Helvetica" w:hAnsi="Helvetica" w:cs="Helvetica"/>
          <w:sz w:val="22"/>
          <w:szCs w:val="22"/>
        </w:rPr>
        <w:t>fund</w:t>
      </w:r>
      <w:r w:rsidR="00690BE8">
        <w:rPr>
          <w:rFonts w:ascii="Helvetica" w:eastAsia="Helvetica" w:hAnsi="Helvetica" w:cs="Helvetica"/>
          <w:sz w:val="22"/>
          <w:szCs w:val="22"/>
        </w:rPr>
        <w:t xml:space="preserve">ing </w:t>
      </w:r>
      <w:r w:rsidR="00690BE8" w:rsidRPr="00690BE8">
        <w:rPr>
          <w:rFonts w:ascii="Helvetica" w:eastAsia="Helvetica" w:hAnsi="Helvetica" w:cs="Helvetica"/>
          <w:sz w:val="22"/>
          <w:szCs w:val="22"/>
        </w:rPr>
        <w:t>340,000 new</w:t>
      </w:r>
      <w:r>
        <w:rPr>
          <w:rFonts w:ascii="Helvetica" w:eastAsia="Helvetica" w:hAnsi="Helvetica" w:cs="Helvetica"/>
          <w:sz w:val="22"/>
          <w:szCs w:val="22"/>
        </w:rPr>
        <w:t xml:space="preserve"> “Section 8” </w:t>
      </w:r>
      <w:r w:rsidR="00690BE8" w:rsidRPr="00690BE8">
        <w:rPr>
          <w:rFonts w:ascii="Helvetica" w:eastAsia="Helvetica" w:hAnsi="Helvetica" w:cs="Helvetica"/>
          <w:sz w:val="22"/>
          <w:szCs w:val="22"/>
        </w:rPr>
        <w:t>vouchers over two years</w:t>
      </w:r>
      <w:r>
        <w:rPr>
          <w:rFonts w:ascii="Helvetica" w:eastAsia="Helvetica" w:hAnsi="Helvetica" w:cs="Helvetica"/>
          <w:sz w:val="22"/>
          <w:szCs w:val="22"/>
        </w:rPr>
        <w:t>.</w:t>
      </w:r>
    </w:p>
    <w:p w14:paraId="32E52038" w14:textId="27BD6E15" w:rsidR="00211764" w:rsidRPr="00A04FD1" w:rsidRDefault="00211764" w:rsidP="0062589F">
      <w:pPr>
        <w:pStyle w:val="NormalWeb"/>
        <w:spacing w:after="120" w:line="276" w:lineRule="auto"/>
        <w:rPr>
          <w:rFonts w:ascii="Helvetica" w:hAnsi="Helvetica" w:cs="Helvetica"/>
          <w:bCs/>
          <w:i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addition, </w:t>
      </w:r>
      <w:r w:rsidRPr="0062589F">
        <w:rPr>
          <w:rFonts w:ascii="Helvetica" w:hAnsi="Helvetica" w:cs="Helvetica"/>
          <w:sz w:val="22"/>
          <w:szCs w:val="22"/>
        </w:rPr>
        <w:t>families can face discrimination</w:t>
      </w:r>
      <w:r w:rsidR="004D0836">
        <w:rPr>
          <w:rFonts w:ascii="Helvetica" w:hAnsi="Helvetica" w:cs="Helvetica"/>
          <w:sz w:val="22"/>
          <w:szCs w:val="22"/>
        </w:rPr>
        <w:t>. T</w:t>
      </w:r>
      <w:r w:rsidRPr="00A04FD1">
        <w:rPr>
          <w:rFonts w:ascii="Helvetica" w:hAnsi="Helvetica" w:cs="Helvetica"/>
          <w:sz w:val="22"/>
          <w:szCs w:val="22"/>
        </w:rPr>
        <w:t xml:space="preserve">wo-thirds of families </w:t>
      </w:r>
      <w:r>
        <w:rPr>
          <w:rFonts w:ascii="Helvetica" w:hAnsi="Helvetica" w:cs="Helvetica"/>
          <w:sz w:val="22"/>
          <w:szCs w:val="22"/>
        </w:rPr>
        <w:t xml:space="preserve">can be denied by </w:t>
      </w:r>
      <w:r w:rsidRPr="00A04FD1">
        <w:rPr>
          <w:rFonts w:ascii="Helvetica" w:hAnsi="Helvetica" w:cs="Helvetica"/>
          <w:sz w:val="22"/>
          <w:szCs w:val="22"/>
        </w:rPr>
        <w:t xml:space="preserve">landlords simply for getting assistance, creating yet more barriers to economic security. </w:t>
      </w:r>
      <w:r w:rsidR="0062589F">
        <w:rPr>
          <w:rFonts w:ascii="Helvetica" w:hAnsi="Helvetica" w:cs="Helvetica"/>
          <w:sz w:val="22"/>
          <w:szCs w:val="22"/>
        </w:rPr>
        <w:t xml:space="preserve">Bipartisan proposals such as the </w:t>
      </w:r>
      <w:r w:rsidR="0062589F" w:rsidRPr="0018190C">
        <w:rPr>
          <w:rFonts w:ascii="Helvetica" w:hAnsi="Helvetica" w:cs="Helvetica"/>
          <w:i/>
          <w:sz w:val="22"/>
          <w:szCs w:val="22"/>
        </w:rPr>
        <w:t>Fair Housing Improvement Act of 2018</w:t>
      </w:r>
      <w:r w:rsidR="0062589F">
        <w:rPr>
          <w:rFonts w:ascii="Helvetica" w:hAnsi="Helvetica" w:cs="Helvetica"/>
          <w:sz w:val="22"/>
          <w:szCs w:val="22"/>
        </w:rPr>
        <w:t xml:space="preserve"> introduced in 2018 by Senators Kaine (D-VA) and Hatch (R-UT) </w:t>
      </w:r>
      <w:r w:rsidR="00E32437">
        <w:rPr>
          <w:rFonts w:ascii="Helvetica" w:hAnsi="Helvetica" w:cs="Helvetica"/>
          <w:sz w:val="22"/>
          <w:szCs w:val="22"/>
        </w:rPr>
        <w:t>seek</w:t>
      </w:r>
      <w:r w:rsidR="0062589F">
        <w:rPr>
          <w:rFonts w:ascii="Helvetica" w:hAnsi="Helvetica" w:cs="Helvetica"/>
          <w:sz w:val="22"/>
          <w:szCs w:val="22"/>
        </w:rPr>
        <w:t xml:space="preserve"> to address this. </w:t>
      </w:r>
    </w:p>
    <w:p w14:paraId="1B11DDE3" w14:textId="2A7DE56A" w:rsidR="00224237" w:rsidRPr="00543FC2" w:rsidRDefault="0092021D" w:rsidP="5848D6A5">
      <w:pPr>
        <w:spacing w:after="120" w:line="276" w:lineRule="auto"/>
        <w:rPr>
          <w:rFonts w:ascii="Helvetica" w:hAnsi="Helvetica"/>
          <w:sz w:val="20"/>
          <w:szCs w:val="20"/>
        </w:rPr>
      </w:pPr>
      <w:r w:rsidRPr="0092021D">
        <w:rPr>
          <w:rFonts w:ascii="Helvetica" w:hAnsi="Helvetica"/>
          <w:b/>
          <w:sz w:val="22"/>
          <w:szCs w:val="22"/>
        </w:rPr>
        <w:t xml:space="preserve">RESULTS </w:t>
      </w:r>
      <w:r>
        <w:rPr>
          <w:rFonts w:ascii="Helvetica" w:hAnsi="Helvetica"/>
          <w:b/>
          <w:sz w:val="22"/>
          <w:szCs w:val="22"/>
        </w:rPr>
        <w:t>requests that</w:t>
      </w:r>
      <w:r w:rsidRPr="0092021D">
        <w:rPr>
          <w:rFonts w:ascii="Helvetica" w:hAnsi="Helvetica"/>
          <w:b/>
          <w:sz w:val="22"/>
          <w:szCs w:val="22"/>
        </w:rPr>
        <w:t xml:space="preserve"> you </w:t>
      </w:r>
      <w:r w:rsidR="00B21D38">
        <w:rPr>
          <w:rFonts w:ascii="Helvetica" w:hAnsi="Helvetica"/>
          <w:b/>
          <w:sz w:val="22"/>
          <w:szCs w:val="22"/>
        </w:rPr>
        <w:t>support</w:t>
      </w:r>
      <w:r w:rsidR="00FC30FD">
        <w:rPr>
          <w:rFonts w:ascii="Helvetica" w:hAnsi="Helvetica"/>
          <w:b/>
          <w:sz w:val="22"/>
          <w:szCs w:val="22"/>
        </w:rPr>
        <w:t xml:space="preserve"> lift</w:t>
      </w:r>
      <w:r w:rsidR="00B21D38">
        <w:rPr>
          <w:rFonts w:ascii="Helvetica" w:hAnsi="Helvetica"/>
          <w:b/>
          <w:sz w:val="22"/>
          <w:szCs w:val="22"/>
        </w:rPr>
        <w:t>ing</w:t>
      </w:r>
      <w:r w:rsidR="00FC30FD">
        <w:rPr>
          <w:rFonts w:ascii="Helvetica" w:hAnsi="Helvetica"/>
          <w:b/>
          <w:sz w:val="22"/>
          <w:szCs w:val="22"/>
        </w:rPr>
        <w:t xml:space="preserve"> the spending caps for FY20</w:t>
      </w:r>
      <w:r w:rsidR="0055461B">
        <w:rPr>
          <w:rFonts w:ascii="Helvetica" w:hAnsi="Helvetica"/>
          <w:b/>
          <w:sz w:val="22"/>
          <w:szCs w:val="22"/>
        </w:rPr>
        <w:t xml:space="preserve"> and</w:t>
      </w:r>
      <w:r w:rsidR="00FC30FD">
        <w:rPr>
          <w:rFonts w:ascii="Helvetica" w:hAnsi="Helvetica"/>
          <w:b/>
          <w:sz w:val="22"/>
          <w:szCs w:val="22"/>
        </w:rPr>
        <w:t xml:space="preserve"> </w:t>
      </w:r>
      <w:r w:rsidR="00857BF5">
        <w:rPr>
          <w:rFonts w:ascii="Helvetica" w:hAnsi="Helvetica"/>
          <w:b/>
          <w:sz w:val="22"/>
          <w:szCs w:val="22"/>
        </w:rPr>
        <w:t>increas</w:t>
      </w:r>
      <w:r w:rsidR="00B21D38">
        <w:rPr>
          <w:rFonts w:ascii="Helvetica" w:hAnsi="Helvetica"/>
          <w:b/>
          <w:sz w:val="22"/>
          <w:szCs w:val="22"/>
        </w:rPr>
        <w:t>ing</w:t>
      </w:r>
      <w:r w:rsidRPr="0092021D">
        <w:rPr>
          <w:rFonts w:ascii="Helvetica" w:hAnsi="Helvetica"/>
          <w:b/>
          <w:sz w:val="22"/>
          <w:szCs w:val="22"/>
        </w:rPr>
        <w:t xml:space="preserve"> </w:t>
      </w:r>
      <w:r w:rsidR="00DC5B0E">
        <w:rPr>
          <w:rFonts w:ascii="Helvetica" w:hAnsi="Helvetica"/>
          <w:b/>
          <w:sz w:val="22"/>
          <w:szCs w:val="22"/>
        </w:rPr>
        <w:t xml:space="preserve">funding for </w:t>
      </w:r>
      <w:r w:rsidR="0055461B">
        <w:rPr>
          <w:rFonts w:ascii="Helvetica" w:hAnsi="Helvetica"/>
          <w:b/>
          <w:sz w:val="22"/>
          <w:szCs w:val="22"/>
        </w:rPr>
        <w:t>Housing Choice Vouchers</w:t>
      </w:r>
      <w:r w:rsidRPr="0092021D">
        <w:rPr>
          <w:rFonts w:ascii="Helvetica" w:hAnsi="Helvetica"/>
          <w:b/>
          <w:sz w:val="22"/>
          <w:szCs w:val="22"/>
        </w:rPr>
        <w:t xml:space="preserve"> </w:t>
      </w:r>
      <w:r w:rsidR="00857BF5">
        <w:rPr>
          <w:rFonts w:ascii="Helvetica" w:hAnsi="Helvetica"/>
          <w:b/>
          <w:sz w:val="22"/>
          <w:szCs w:val="22"/>
        </w:rPr>
        <w:t>by $</w:t>
      </w:r>
      <w:r w:rsidR="000860F3">
        <w:rPr>
          <w:rFonts w:ascii="Helvetica" w:hAnsi="Helvetica"/>
          <w:b/>
          <w:sz w:val="22"/>
          <w:szCs w:val="22"/>
        </w:rPr>
        <w:t>5</w:t>
      </w:r>
      <w:r w:rsidR="00857BF5">
        <w:rPr>
          <w:rFonts w:ascii="Helvetica" w:hAnsi="Helvetica"/>
          <w:b/>
          <w:sz w:val="22"/>
          <w:szCs w:val="22"/>
        </w:rPr>
        <w:t xml:space="preserve"> billion</w:t>
      </w:r>
      <w:r w:rsidR="0055461B">
        <w:rPr>
          <w:rFonts w:ascii="Helvetica" w:hAnsi="Helvetica"/>
          <w:b/>
          <w:sz w:val="22"/>
          <w:szCs w:val="22"/>
        </w:rPr>
        <w:t xml:space="preserve"> over two years</w:t>
      </w:r>
      <w:r w:rsidR="00B21D38">
        <w:rPr>
          <w:rFonts w:ascii="Helvetica" w:hAnsi="Helvetica"/>
          <w:b/>
          <w:sz w:val="22"/>
          <w:szCs w:val="22"/>
        </w:rPr>
        <w:t xml:space="preserve"> by speaking to key negotiators</w:t>
      </w:r>
      <w:r w:rsidR="0055461B">
        <w:rPr>
          <w:rFonts w:ascii="Helvetica" w:hAnsi="Helvetica"/>
          <w:b/>
          <w:sz w:val="22"/>
          <w:szCs w:val="22"/>
        </w:rPr>
        <w:t>,</w:t>
      </w:r>
      <w:r w:rsidR="00857BF5">
        <w:rPr>
          <w:rFonts w:ascii="Helvetica" w:hAnsi="Helvetica"/>
          <w:b/>
          <w:sz w:val="22"/>
          <w:szCs w:val="22"/>
        </w:rPr>
        <w:t xml:space="preserve"> </w:t>
      </w:r>
      <w:r w:rsidRPr="0092021D">
        <w:rPr>
          <w:rFonts w:ascii="Helvetica" w:hAnsi="Helvetica"/>
          <w:b/>
          <w:sz w:val="22"/>
          <w:szCs w:val="22"/>
        </w:rPr>
        <w:t xml:space="preserve">while </w:t>
      </w:r>
      <w:r w:rsidR="00B21D38">
        <w:rPr>
          <w:rFonts w:ascii="Helvetica" w:hAnsi="Helvetica"/>
          <w:b/>
          <w:sz w:val="22"/>
          <w:szCs w:val="22"/>
        </w:rPr>
        <w:t>endorsing</w:t>
      </w:r>
      <w:r w:rsidRPr="0092021D">
        <w:rPr>
          <w:rFonts w:ascii="Helvetica" w:hAnsi="Helvetica"/>
          <w:b/>
          <w:sz w:val="22"/>
          <w:szCs w:val="22"/>
        </w:rPr>
        <w:t xml:space="preserve"> bipartisan efforts to ban housing discrimination based on income source.</w:t>
      </w:r>
      <w:r>
        <w:rPr>
          <w:rFonts w:ascii="Helvetica" w:hAnsi="Helvetica"/>
          <w:sz w:val="22"/>
          <w:szCs w:val="22"/>
        </w:rPr>
        <w:t xml:space="preserve"> Longer term, w</w:t>
      </w:r>
      <w:r w:rsidR="00DF337F" w:rsidRPr="007941F6">
        <w:rPr>
          <w:rFonts w:ascii="Helvetica" w:hAnsi="Helvetica"/>
          <w:sz w:val="22"/>
          <w:szCs w:val="22"/>
        </w:rPr>
        <w:t xml:space="preserve">e </w:t>
      </w:r>
      <w:r w:rsidR="002B2DDA">
        <w:rPr>
          <w:rFonts w:ascii="Helvetica" w:hAnsi="Helvetica"/>
          <w:sz w:val="22"/>
          <w:szCs w:val="22"/>
        </w:rPr>
        <w:t>should</w:t>
      </w:r>
      <w:r w:rsidR="00DF337F" w:rsidRPr="007941F6">
        <w:rPr>
          <w:rFonts w:ascii="Helvetica" w:hAnsi="Helvetica"/>
          <w:sz w:val="22"/>
          <w:szCs w:val="22"/>
        </w:rPr>
        <w:t xml:space="preserve"> </w:t>
      </w:r>
      <w:r w:rsidR="0022263E" w:rsidRPr="007941F6">
        <w:rPr>
          <w:rFonts w:ascii="Helvetica" w:hAnsi="Helvetica"/>
          <w:sz w:val="22"/>
          <w:szCs w:val="22"/>
        </w:rPr>
        <w:t>increas</w:t>
      </w:r>
      <w:r w:rsidR="002B2DDA">
        <w:rPr>
          <w:rFonts w:ascii="Helvetica" w:hAnsi="Helvetica"/>
          <w:sz w:val="22"/>
          <w:szCs w:val="22"/>
        </w:rPr>
        <w:t>e</w:t>
      </w:r>
      <w:r w:rsidR="0022263E" w:rsidRPr="007941F6">
        <w:rPr>
          <w:rFonts w:ascii="Helvetica" w:hAnsi="Helvetica"/>
          <w:sz w:val="22"/>
          <w:szCs w:val="22"/>
        </w:rPr>
        <w:t xml:space="preserve"> access to affordable housing </w:t>
      </w:r>
      <w:r w:rsidR="00CA6C0F">
        <w:rPr>
          <w:rFonts w:ascii="Helvetica" w:hAnsi="Helvetica"/>
          <w:sz w:val="22"/>
          <w:szCs w:val="22"/>
        </w:rPr>
        <w:t xml:space="preserve">and address the legacy of </w:t>
      </w:r>
      <w:r w:rsidR="007E5CFB">
        <w:rPr>
          <w:rFonts w:ascii="Helvetica" w:hAnsi="Helvetica"/>
          <w:sz w:val="22"/>
          <w:szCs w:val="22"/>
        </w:rPr>
        <w:t>discriminatory policies</w:t>
      </w:r>
      <w:r w:rsidR="00CA6C0F">
        <w:rPr>
          <w:rFonts w:ascii="Helvetica" w:hAnsi="Helvetica"/>
          <w:sz w:val="22"/>
          <w:szCs w:val="22"/>
        </w:rPr>
        <w:t xml:space="preserve"> through polici</w:t>
      </w:r>
      <w:r w:rsidR="00195AC7">
        <w:rPr>
          <w:rFonts w:ascii="Helvetica" w:hAnsi="Helvetica"/>
          <w:sz w:val="22"/>
          <w:szCs w:val="22"/>
        </w:rPr>
        <w:t xml:space="preserve">es like </w:t>
      </w:r>
      <w:r w:rsidR="009B2EFA" w:rsidRPr="007941F6">
        <w:rPr>
          <w:rFonts w:ascii="Helvetica" w:hAnsi="Helvetica"/>
          <w:sz w:val="22"/>
          <w:szCs w:val="22"/>
        </w:rPr>
        <w:t>refundable renters</w:t>
      </w:r>
      <w:r w:rsidR="004A4E24" w:rsidRPr="007941F6">
        <w:rPr>
          <w:rFonts w:ascii="Helvetica" w:hAnsi="Helvetica"/>
          <w:sz w:val="22"/>
          <w:szCs w:val="22"/>
        </w:rPr>
        <w:t>’</w:t>
      </w:r>
      <w:r w:rsidR="009B2EFA" w:rsidRPr="007941F6">
        <w:rPr>
          <w:rFonts w:ascii="Helvetica" w:hAnsi="Helvetica"/>
          <w:sz w:val="22"/>
          <w:szCs w:val="22"/>
        </w:rPr>
        <w:t xml:space="preserve"> credits and first-time homebuyer tax credits, </w:t>
      </w:r>
      <w:r w:rsidRPr="0092021D">
        <w:rPr>
          <w:rFonts w:ascii="Helvetica" w:hAnsi="Helvetica"/>
          <w:sz w:val="22"/>
          <w:szCs w:val="22"/>
        </w:rPr>
        <w:t>emergency stabilization funds for families facing evictions</w:t>
      </w:r>
      <w:r>
        <w:rPr>
          <w:rFonts w:ascii="Helvetica" w:hAnsi="Helvetica"/>
          <w:sz w:val="22"/>
          <w:szCs w:val="22"/>
        </w:rPr>
        <w:t>,</w:t>
      </w:r>
      <w:r w:rsidRPr="0092021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and</w:t>
      </w:r>
      <w:r w:rsidR="009B2EFA" w:rsidRPr="007941F6">
        <w:rPr>
          <w:rFonts w:ascii="Helvetica" w:hAnsi="Helvetica"/>
          <w:sz w:val="22"/>
          <w:szCs w:val="22"/>
        </w:rPr>
        <w:t xml:space="preserve"> address </w:t>
      </w:r>
      <w:r w:rsidR="004A4E24" w:rsidRPr="007941F6">
        <w:rPr>
          <w:rFonts w:ascii="Helvetica" w:hAnsi="Helvetica"/>
          <w:sz w:val="22"/>
          <w:szCs w:val="22"/>
        </w:rPr>
        <w:t xml:space="preserve">barriers </w:t>
      </w:r>
      <w:r w:rsidR="009B2EFA" w:rsidRPr="007941F6">
        <w:rPr>
          <w:rFonts w:ascii="Helvetica" w:hAnsi="Helvetica"/>
          <w:sz w:val="22"/>
          <w:szCs w:val="22"/>
        </w:rPr>
        <w:t>such as credit scores, application fees, past evictions</w:t>
      </w:r>
      <w:r w:rsidR="003D158F">
        <w:rPr>
          <w:rFonts w:ascii="Helvetica" w:hAnsi="Helvetica"/>
          <w:sz w:val="22"/>
          <w:szCs w:val="22"/>
        </w:rPr>
        <w:t>, and discriminatory zoning regulations</w:t>
      </w:r>
      <w:r w:rsidR="009B2EFA" w:rsidRPr="007941F6">
        <w:rPr>
          <w:rFonts w:ascii="Helvetica" w:hAnsi="Helvetica"/>
          <w:sz w:val="22"/>
          <w:szCs w:val="22"/>
        </w:rPr>
        <w:t xml:space="preserve">. </w:t>
      </w:r>
    </w:p>
    <w:sectPr w:rsidR="00224237" w:rsidRPr="00543FC2" w:rsidSect="009853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10" w:right="1152" w:bottom="450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A9C6" w14:textId="77777777" w:rsidR="00AE7927" w:rsidRDefault="00AE7927" w:rsidP="00E5738D">
      <w:r>
        <w:separator/>
      </w:r>
    </w:p>
  </w:endnote>
  <w:endnote w:type="continuationSeparator" w:id="0">
    <w:p w14:paraId="22EE021B" w14:textId="77777777" w:rsidR="00AE7927" w:rsidRDefault="00AE7927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A3D4" w14:textId="77777777" w:rsidR="006347AC" w:rsidRDefault="00634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0B37" w14:textId="77777777"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1AA709B6" w14:textId="77777777"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792B4C" w:rsidRPr="00390351">
      <w:rPr>
        <w:rFonts w:ascii="Helvetica" w:hAnsi="Helvetica"/>
        <w:color w:val="58585B"/>
        <w:sz w:val="22"/>
        <w:szCs w:val="22"/>
      </w:rPr>
      <w:t xml:space="preserve">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87BA" w14:textId="77777777"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54F8A517" w14:textId="77777777"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527124" w:rsidRPr="00390351">
      <w:rPr>
        <w:rFonts w:ascii="Helvetica" w:hAnsi="Helvetica"/>
        <w:color w:val="58585B"/>
        <w:sz w:val="22"/>
        <w:szCs w:val="22"/>
      </w:rPr>
      <w:t xml:space="preserve">  www.results.org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185D" w14:textId="77777777" w:rsidR="00AE7927" w:rsidRDefault="00AE7927" w:rsidP="00E5738D">
      <w:r>
        <w:separator/>
      </w:r>
    </w:p>
  </w:footnote>
  <w:footnote w:type="continuationSeparator" w:id="0">
    <w:p w14:paraId="2333B95A" w14:textId="77777777" w:rsidR="00AE7927" w:rsidRDefault="00AE7927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D0CC" w14:textId="77777777" w:rsidR="006347AC" w:rsidRDefault="00634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BDE3" w14:textId="77777777" w:rsidR="006347AC" w:rsidRDefault="00634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1EE4" w14:textId="77777777"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FEA38" w14:textId="041C8345" w:rsidR="00527124" w:rsidRPr="00390351" w:rsidRDefault="006347AC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Spring</w:t>
    </w:r>
    <w:r w:rsidR="007E5CFB">
      <w:rPr>
        <w:rFonts w:ascii="Helvetica" w:hAnsi="Helvetica"/>
        <w:color w:val="58585B"/>
        <w:sz w:val="22"/>
        <w:szCs w:val="22"/>
      </w:rPr>
      <w:t xml:space="preserve"> </w:t>
    </w:r>
    <w:r w:rsidR="004930A2">
      <w:rPr>
        <w:rFonts w:ascii="Helvetica" w:hAnsi="Helvetica"/>
        <w:color w:val="58585B"/>
        <w:sz w:val="22"/>
        <w:szCs w:val="22"/>
      </w:rPr>
      <w:t>201</w:t>
    </w:r>
    <w:r w:rsidR="00CD44D1">
      <w:rPr>
        <w:rFonts w:ascii="Helvetica" w:hAnsi="Helvetica"/>
        <w:color w:val="58585B"/>
        <w:sz w:val="22"/>
        <w:szCs w:val="22"/>
      </w:rPr>
      <w:t>9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| U.S. Poverty</w:t>
    </w:r>
  </w:p>
  <w:p w14:paraId="08393493" w14:textId="77777777" w:rsidR="00527124" w:rsidRPr="003D237D" w:rsidRDefault="00211764" w:rsidP="004930A2">
    <w:pPr>
      <w:pStyle w:val="Header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HOUSING</w:t>
    </w:r>
    <w:r w:rsidR="00E56AE3">
      <w:rPr>
        <w:rFonts w:ascii="Helvetica" w:hAnsi="Helvetica"/>
        <w:color w:val="58585B"/>
        <w:sz w:val="56"/>
        <w:szCs w:val="56"/>
      </w:rPr>
      <w:t xml:space="preserve"> </w:t>
    </w:r>
    <w:r w:rsidR="004930A2" w:rsidRPr="003D237D">
      <w:rPr>
        <w:rFonts w:ascii="Helvetica" w:hAnsi="Helvetica"/>
        <w:color w:val="58585B"/>
        <w:sz w:val="56"/>
        <w:szCs w:val="56"/>
      </w:rPr>
      <w:t>REQUESTS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C23"/>
    <w:multiLevelType w:val="hybridMultilevel"/>
    <w:tmpl w:val="934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5FC"/>
    <w:multiLevelType w:val="hybridMultilevel"/>
    <w:tmpl w:val="54DA8794"/>
    <w:lvl w:ilvl="0" w:tplc="987A20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CFE"/>
    <w:multiLevelType w:val="hybridMultilevel"/>
    <w:tmpl w:val="5A5CF1DE"/>
    <w:lvl w:ilvl="0" w:tplc="8730D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6509"/>
    <w:multiLevelType w:val="hybridMultilevel"/>
    <w:tmpl w:val="96908D6C"/>
    <w:lvl w:ilvl="0" w:tplc="B00C5F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8D"/>
    <w:rsid w:val="00006836"/>
    <w:rsid w:val="00007CFA"/>
    <w:rsid w:val="00024C0B"/>
    <w:rsid w:val="00044587"/>
    <w:rsid w:val="000531FE"/>
    <w:rsid w:val="000672A9"/>
    <w:rsid w:val="000860F3"/>
    <w:rsid w:val="000F5F5C"/>
    <w:rsid w:val="00135356"/>
    <w:rsid w:val="001571D9"/>
    <w:rsid w:val="00166FE1"/>
    <w:rsid w:val="001726FF"/>
    <w:rsid w:val="0018190C"/>
    <w:rsid w:val="001841CC"/>
    <w:rsid w:val="00195AC7"/>
    <w:rsid w:val="001D59C7"/>
    <w:rsid w:val="001D6B91"/>
    <w:rsid w:val="001E08DE"/>
    <w:rsid w:val="001E3955"/>
    <w:rsid w:val="001E588A"/>
    <w:rsid w:val="00211764"/>
    <w:rsid w:val="0021432D"/>
    <w:rsid w:val="002209C6"/>
    <w:rsid w:val="0022263E"/>
    <w:rsid w:val="00224237"/>
    <w:rsid w:val="002420B7"/>
    <w:rsid w:val="002435E9"/>
    <w:rsid w:val="002438A8"/>
    <w:rsid w:val="00282D33"/>
    <w:rsid w:val="002B2DDA"/>
    <w:rsid w:val="002C751E"/>
    <w:rsid w:val="002D196C"/>
    <w:rsid w:val="002E3844"/>
    <w:rsid w:val="002F563E"/>
    <w:rsid w:val="002F7CA6"/>
    <w:rsid w:val="003033B6"/>
    <w:rsid w:val="00310587"/>
    <w:rsid w:val="00353989"/>
    <w:rsid w:val="00361FDE"/>
    <w:rsid w:val="00373DA8"/>
    <w:rsid w:val="0038654F"/>
    <w:rsid w:val="00390351"/>
    <w:rsid w:val="00392F51"/>
    <w:rsid w:val="003B2671"/>
    <w:rsid w:val="003B6E54"/>
    <w:rsid w:val="003C3E65"/>
    <w:rsid w:val="003D054A"/>
    <w:rsid w:val="003D158F"/>
    <w:rsid w:val="003D237D"/>
    <w:rsid w:val="003D5F28"/>
    <w:rsid w:val="003E004D"/>
    <w:rsid w:val="00422508"/>
    <w:rsid w:val="00444FA9"/>
    <w:rsid w:val="0045579F"/>
    <w:rsid w:val="0046010F"/>
    <w:rsid w:val="00460159"/>
    <w:rsid w:val="0046169B"/>
    <w:rsid w:val="00465140"/>
    <w:rsid w:val="004930A2"/>
    <w:rsid w:val="00497ABE"/>
    <w:rsid w:val="004A4E24"/>
    <w:rsid w:val="004B565E"/>
    <w:rsid w:val="004D0836"/>
    <w:rsid w:val="004D2D31"/>
    <w:rsid w:val="004E2EBA"/>
    <w:rsid w:val="00506B3A"/>
    <w:rsid w:val="00527124"/>
    <w:rsid w:val="005370EE"/>
    <w:rsid w:val="00543FC2"/>
    <w:rsid w:val="0055461B"/>
    <w:rsid w:val="00557E29"/>
    <w:rsid w:val="005A6657"/>
    <w:rsid w:val="005B4705"/>
    <w:rsid w:val="005C0CD8"/>
    <w:rsid w:val="005C3CC1"/>
    <w:rsid w:val="005E4A16"/>
    <w:rsid w:val="005E618E"/>
    <w:rsid w:val="0062589F"/>
    <w:rsid w:val="006347AC"/>
    <w:rsid w:val="00641E7A"/>
    <w:rsid w:val="00675D7A"/>
    <w:rsid w:val="006803AE"/>
    <w:rsid w:val="00690BE8"/>
    <w:rsid w:val="00697654"/>
    <w:rsid w:val="006B210B"/>
    <w:rsid w:val="006F03E7"/>
    <w:rsid w:val="006F72A2"/>
    <w:rsid w:val="00707312"/>
    <w:rsid w:val="00755A4F"/>
    <w:rsid w:val="0077649B"/>
    <w:rsid w:val="00792B4C"/>
    <w:rsid w:val="007941F6"/>
    <w:rsid w:val="00797888"/>
    <w:rsid w:val="007A42FC"/>
    <w:rsid w:val="007C406A"/>
    <w:rsid w:val="007C746D"/>
    <w:rsid w:val="007D4047"/>
    <w:rsid w:val="007D4CAC"/>
    <w:rsid w:val="007E5CFB"/>
    <w:rsid w:val="007F4E90"/>
    <w:rsid w:val="007F5B4C"/>
    <w:rsid w:val="00826CB8"/>
    <w:rsid w:val="00857BF5"/>
    <w:rsid w:val="00893BF7"/>
    <w:rsid w:val="008A5557"/>
    <w:rsid w:val="008B4405"/>
    <w:rsid w:val="008B46AA"/>
    <w:rsid w:val="008C2505"/>
    <w:rsid w:val="008D60D6"/>
    <w:rsid w:val="008E624C"/>
    <w:rsid w:val="00902B34"/>
    <w:rsid w:val="0092021D"/>
    <w:rsid w:val="00925B11"/>
    <w:rsid w:val="009461C6"/>
    <w:rsid w:val="00946473"/>
    <w:rsid w:val="00947AED"/>
    <w:rsid w:val="00956505"/>
    <w:rsid w:val="00971B9F"/>
    <w:rsid w:val="0098534E"/>
    <w:rsid w:val="00985C3D"/>
    <w:rsid w:val="0099702B"/>
    <w:rsid w:val="009B0B4A"/>
    <w:rsid w:val="009B2EFA"/>
    <w:rsid w:val="009C2ED9"/>
    <w:rsid w:val="009C4F61"/>
    <w:rsid w:val="009D2F68"/>
    <w:rsid w:val="009E367E"/>
    <w:rsid w:val="00A06CBE"/>
    <w:rsid w:val="00A417F7"/>
    <w:rsid w:val="00A540C5"/>
    <w:rsid w:val="00A6423B"/>
    <w:rsid w:val="00A64799"/>
    <w:rsid w:val="00A64A1F"/>
    <w:rsid w:val="00A66111"/>
    <w:rsid w:val="00A71415"/>
    <w:rsid w:val="00A920B3"/>
    <w:rsid w:val="00AC69E0"/>
    <w:rsid w:val="00AD211D"/>
    <w:rsid w:val="00AE7927"/>
    <w:rsid w:val="00B21D38"/>
    <w:rsid w:val="00B24D12"/>
    <w:rsid w:val="00B47B0D"/>
    <w:rsid w:val="00B7071B"/>
    <w:rsid w:val="00B87AD2"/>
    <w:rsid w:val="00B9113B"/>
    <w:rsid w:val="00B95AC9"/>
    <w:rsid w:val="00BB28B5"/>
    <w:rsid w:val="00BD1B5A"/>
    <w:rsid w:val="00BE7BF3"/>
    <w:rsid w:val="00C25741"/>
    <w:rsid w:val="00C3068B"/>
    <w:rsid w:val="00C47546"/>
    <w:rsid w:val="00C87D41"/>
    <w:rsid w:val="00C93F7A"/>
    <w:rsid w:val="00CA103D"/>
    <w:rsid w:val="00CA6C0F"/>
    <w:rsid w:val="00CB35FF"/>
    <w:rsid w:val="00CC4A98"/>
    <w:rsid w:val="00CD44D1"/>
    <w:rsid w:val="00D113EF"/>
    <w:rsid w:val="00D15D2C"/>
    <w:rsid w:val="00D178E6"/>
    <w:rsid w:val="00D31736"/>
    <w:rsid w:val="00D771E8"/>
    <w:rsid w:val="00DA1CF9"/>
    <w:rsid w:val="00DC5B0E"/>
    <w:rsid w:val="00DF135C"/>
    <w:rsid w:val="00DF337F"/>
    <w:rsid w:val="00E01C1F"/>
    <w:rsid w:val="00E0703F"/>
    <w:rsid w:val="00E13A6A"/>
    <w:rsid w:val="00E26C67"/>
    <w:rsid w:val="00E32205"/>
    <w:rsid w:val="00E32437"/>
    <w:rsid w:val="00E36104"/>
    <w:rsid w:val="00E47204"/>
    <w:rsid w:val="00E54CD7"/>
    <w:rsid w:val="00E56AE3"/>
    <w:rsid w:val="00E5738D"/>
    <w:rsid w:val="00E8168E"/>
    <w:rsid w:val="00E84146"/>
    <w:rsid w:val="00E842B4"/>
    <w:rsid w:val="00EA1B71"/>
    <w:rsid w:val="00EA1CE0"/>
    <w:rsid w:val="00ED54F3"/>
    <w:rsid w:val="00ED614C"/>
    <w:rsid w:val="00EE32CD"/>
    <w:rsid w:val="00EE3480"/>
    <w:rsid w:val="00EF132E"/>
    <w:rsid w:val="00F02B4A"/>
    <w:rsid w:val="00F44158"/>
    <w:rsid w:val="00F946B2"/>
    <w:rsid w:val="00F94BF6"/>
    <w:rsid w:val="00FB336F"/>
    <w:rsid w:val="00FC30FD"/>
    <w:rsid w:val="00FC4EF2"/>
    <w:rsid w:val="00FF1244"/>
    <w:rsid w:val="216B7BF4"/>
    <w:rsid w:val="4C702A65"/>
    <w:rsid w:val="5848D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5E7AD"/>
  <w14:defaultImageDpi w14:val="300"/>
  <w15:docId w15:val="{283195B1-4D04-4173-9DC3-E4DE722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FDE"/>
  </w:style>
  <w:style w:type="paragraph" w:styleId="FootnoteText">
    <w:name w:val="footnote text"/>
    <w:basedOn w:val="Normal"/>
    <w:link w:val="FootnoteTextChar"/>
    <w:uiPriority w:val="99"/>
    <w:unhideWhenUsed/>
    <w:rsid w:val="00947AED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47AE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speritynow.org/blog/how-us-tax-code-drives-inequality-and-what-we-can-do-fix-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n.com/2018/06/14/us/minimum-wage-2-bedroom-trnd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0" ma:contentTypeDescription="Create a new document." ma:contentTypeScope="" ma:versionID="bcee0c58ab8412ba739c8a0d47a275d1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b93741c93704b2aa9b025a277aa35b3a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74B17-6C6B-4F34-BB9A-70E69DBB3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7A821-A2D7-4E79-AE35-DC3EE7528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C07C-0757-40CC-BCF4-69398D62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66E44-9FB5-4261-AB0E-D4421EC8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Dodson, RESULTS</dc:creator>
  <cp:keywords/>
  <dc:description/>
  <cp:lastModifiedBy>Jos Linn</cp:lastModifiedBy>
  <cp:revision>2</cp:revision>
  <cp:lastPrinted>2019-02-06T19:57:00Z</cp:lastPrinted>
  <dcterms:created xsi:type="dcterms:W3CDTF">2019-04-15T19:41:00Z</dcterms:created>
  <dcterms:modified xsi:type="dcterms:W3CDTF">2019-04-15T19:41:00Z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</Properties>
</file>