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C884" w14:textId="77777777" w:rsidR="00AA2C0E" w:rsidRPr="00AA2C0E" w:rsidRDefault="00AA2C0E" w:rsidP="00AA2C0E">
      <w:pPr>
        <w:rPr>
          <w:rFonts w:ascii="Open Sans" w:hAnsi="Open Sans" w:cs="Open Sans"/>
          <w:sz w:val="22"/>
          <w:szCs w:val="22"/>
        </w:rPr>
      </w:pPr>
    </w:p>
    <w:p w14:paraId="445D2BCC" w14:textId="6F332E8B" w:rsidR="00AA2C0E" w:rsidRPr="00AA2C0E" w:rsidRDefault="00AA2C0E" w:rsidP="00AA2C0E">
      <w:pPr>
        <w:rPr>
          <w:rFonts w:ascii="Open Sans" w:hAnsi="Open Sans" w:cs="Open Sans"/>
          <w:sz w:val="22"/>
          <w:szCs w:val="22"/>
        </w:rPr>
      </w:pPr>
      <w:r w:rsidRPr="00AA2C0E">
        <w:rPr>
          <w:rFonts w:ascii="Open Sans" w:hAnsi="Open Sans" w:cs="Open Sans"/>
          <w:sz w:val="22"/>
          <w:szCs w:val="22"/>
        </w:rPr>
        <w:t xml:space="preserve">The backbone of this organization is its group structure. Strong relationships are maintained with other organizations, members of Congress, their aides and the media by strong, healthy groups across the country. RESULTS has developed and is continually working to expand and create new models for training, mentoring, networking and organizing its volunteers and allies. Within this structure of groups is a core group of committed individuals who find not only political action within its walls, but also fellowship and a community of (un)common spirit as well. </w:t>
      </w:r>
    </w:p>
    <w:p w14:paraId="4566063A" w14:textId="77777777" w:rsidR="00AA2C0E" w:rsidRPr="00AA2C0E" w:rsidRDefault="00AA2C0E" w:rsidP="00AA2C0E">
      <w:pPr>
        <w:rPr>
          <w:rFonts w:ascii="Open Sans" w:hAnsi="Open Sans" w:cs="Open Sans"/>
          <w:sz w:val="22"/>
          <w:szCs w:val="22"/>
        </w:rPr>
      </w:pPr>
    </w:p>
    <w:p w14:paraId="7609C618" w14:textId="5E188F02" w:rsidR="00AA2C0E" w:rsidRPr="00AA2C0E" w:rsidRDefault="00AA2C0E" w:rsidP="00AA2C0E">
      <w:pPr>
        <w:rPr>
          <w:rFonts w:ascii="Open Sans" w:hAnsi="Open Sans" w:cs="Open Sans"/>
          <w:sz w:val="22"/>
          <w:szCs w:val="22"/>
        </w:rPr>
      </w:pPr>
      <w:r w:rsidRPr="00AA2C0E">
        <w:rPr>
          <w:rFonts w:ascii="Open Sans" w:hAnsi="Open Sans" w:cs="Open Sans"/>
          <w:sz w:val="22"/>
          <w:szCs w:val="22"/>
        </w:rPr>
        <w:t xml:space="preserve">RESULTS groups typically have a minimum of four active volunteers, one of those being the Group Leader. The Group Leader commits to being in contact with a staff member or a Regional Coordinator on a </w:t>
      </w:r>
      <w:r w:rsidR="00E91849">
        <w:rPr>
          <w:rFonts w:ascii="Open Sans" w:hAnsi="Open Sans" w:cs="Open Sans"/>
          <w:sz w:val="22"/>
          <w:szCs w:val="22"/>
        </w:rPr>
        <w:t>regular</w:t>
      </w:r>
      <w:r w:rsidRPr="00AA2C0E">
        <w:rPr>
          <w:rFonts w:ascii="Open Sans" w:hAnsi="Open Sans" w:cs="Open Sans"/>
          <w:sz w:val="22"/>
          <w:szCs w:val="22"/>
        </w:rPr>
        <w:t xml:space="preserve"> basis. The Group Leader then sets up a channel of communication with their group members to delegate responsibilities for that week’s actions. In RESULTS there is a history of activism that is hard to rival. RESULTS volunteers are truly some of the best and the brightest activists in the country. They are ordinary individuals accomplishing the extraordinary. They are ordinary individuals committed to pushing themselves to grow and expand the limits of what they thought possible. Ours is not a caravan of despair, but a loud and lively, joyous adventure that we find when one person raises their voice to bring dignity to another.</w:t>
      </w:r>
    </w:p>
    <w:p w14:paraId="30CFF127" w14:textId="706E3CC3" w:rsidR="008B5D2A" w:rsidRPr="00502EF1" w:rsidRDefault="008B5D2A" w:rsidP="0060692D">
      <w:pPr>
        <w:rPr>
          <w:rFonts w:asciiTheme="majorHAnsi" w:hAnsiTheme="majorHAnsi" w:cstheme="majorHAnsi"/>
          <w:sz w:val="22"/>
          <w:szCs w:val="22"/>
        </w:rPr>
      </w:pPr>
    </w:p>
    <w:sectPr w:rsidR="008B5D2A" w:rsidRPr="00502EF1" w:rsidSect="00AA2C0E">
      <w:footerReference w:type="default" r:id="rId11"/>
      <w:headerReference w:type="first" r:id="rId12"/>
      <w:footerReference w:type="first" r:id="rId13"/>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B93E" w14:textId="77777777" w:rsidR="00DF6975" w:rsidRDefault="00DF6975" w:rsidP="00E5738D">
      <w:r>
        <w:separator/>
      </w:r>
    </w:p>
  </w:endnote>
  <w:endnote w:type="continuationSeparator" w:id="0">
    <w:p w14:paraId="0C5E8EC2" w14:textId="77777777" w:rsidR="00DF6975" w:rsidRDefault="00DF6975" w:rsidP="00E5738D">
      <w:r>
        <w:continuationSeparator/>
      </w:r>
    </w:p>
  </w:endnote>
  <w:endnote w:type="continuationNotice" w:id="1">
    <w:p w14:paraId="23BDD0AB" w14:textId="77777777" w:rsidR="00DF6975" w:rsidRDefault="00DF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A5F"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D319894"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4980"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3534798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0852" w14:textId="77777777" w:rsidR="00DF6975" w:rsidRDefault="00DF6975" w:rsidP="00E5738D">
      <w:r>
        <w:separator/>
      </w:r>
    </w:p>
  </w:footnote>
  <w:footnote w:type="continuationSeparator" w:id="0">
    <w:p w14:paraId="5FD88F9F" w14:textId="77777777" w:rsidR="00DF6975" w:rsidRDefault="00DF6975" w:rsidP="00E5738D">
      <w:r>
        <w:continuationSeparator/>
      </w:r>
    </w:p>
  </w:footnote>
  <w:footnote w:type="continuationNotice" w:id="1">
    <w:p w14:paraId="41C4EBCF" w14:textId="77777777" w:rsidR="00DF6975" w:rsidRDefault="00DF6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B37" w14:textId="2987C998" w:rsidR="00527124" w:rsidRPr="00AA2C0E" w:rsidRDefault="00CD6503" w:rsidP="00CD6503">
    <w:pPr>
      <w:pStyle w:val="Header"/>
      <w:rPr>
        <w:rFonts w:ascii="Open Sans" w:hAnsi="Open Sans" w:cs="Open Sans"/>
        <w:b/>
        <w:bCs/>
        <w:color w:val="000000" w:themeColor="text1"/>
        <w:sz w:val="52"/>
        <w:szCs w:val="52"/>
      </w:rPr>
    </w:pPr>
    <w:r w:rsidRPr="00AA2C0E">
      <w:rPr>
        <w:rFonts w:ascii="Open Sans" w:hAnsi="Open Sans" w:cs="Open Sans"/>
        <w:b/>
        <w:bCs/>
        <w:noProof/>
        <w:color w:val="000000" w:themeColor="text1"/>
        <w:sz w:val="52"/>
        <w:szCs w:val="52"/>
      </w:rPr>
      <w:drawing>
        <wp:anchor distT="0" distB="0" distL="114300" distR="114300" simplePos="0" relativeHeight="251658240" behindDoc="0" locked="0" layoutInCell="1" allowOverlap="1" wp14:anchorId="405105FE" wp14:editId="4B3192ED">
          <wp:simplePos x="0" y="0"/>
          <wp:positionH relativeFrom="column">
            <wp:posOffset>5206562</wp:posOffset>
          </wp:positionH>
          <wp:positionV relativeFrom="paragraph">
            <wp:posOffset>-157656</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AA2C0E" w:rsidRPr="00AA2C0E">
      <w:rPr>
        <w:rFonts w:ascii="Open Sans" w:hAnsi="Open Sans" w:cs="Open Sans"/>
        <w:b/>
        <w:bCs/>
        <w:color w:val="000000" w:themeColor="text1"/>
        <w:sz w:val="52"/>
        <w:szCs w:val="52"/>
      </w:rPr>
      <w:t>RESULTS Groups</w:t>
    </w:r>
  </w:p>
  <w:p w14:paraId="16406C49" w14:textId="77777777" w:rsidR="00527124" w:rsidRPr="00AA2C0E" w:rsidRDefault="00527124" w:rsidP="00CD6503">
    <w:pPr>
      <w:pStyle w:val="Header"/>
      <w:rPr>
        <w:rFonts w:ascii="Helvetica" w:hAnsi="Helvetica"/>
        <w:color w:val="58585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04272E"/>
    <w:rsid w:val="00056535"/>
    <w:rsid w:val="000A59F3"/>
    <w:rsid w:val="000C23C5"/>
    <w:rsid w:val="00121327"/>
    <w:rsid w:val="00147542"/>
    <w:rsid w:val="001D6B91"/>
    <w:rsid w:val="0021432D"/>
    <w:rsid w:val="00267755"/>
    <w:rsid w:val="002929DD"/>
    <w:rsid w:val="002A6767"/>
    <w:rsid w:val="002C4C6E"/>
    <w:rsid w:val="002D3419"/>
    <w:rsid w:val="002D5669"/>
    <w:rsid w:val="0033017F"/>
    <w:rsid w:val="00390351"/>
    <w:rsid w:val="003D054A"/>
    <w:rsid w:val="003D3732"/>
    <w:rsid w:val="004532E0"/>
    <w:rsid w:val="0046169B"/>
    <w:rsid w:val="00475E9A"/>
    <w:rsid w:val="004A3F5F"/>
    <w:rsid w:val="004C5792"/>
    <w:rsid w:val="004D2D31"/>
    <w:rsid w:val="004D574C"/>
    <w:rsid w:val="00502EF1"/>
    <w:rsid w:val="00527124"/>
    <w:rsid w:val="005370EE"/>
    <w:rsid w:val="00556AB0"/>
    <w:rsid w:val="00557E29"/>
    <w:rsid w:val="00577843"/>
    <w:rsid w:val="005A6657"/>
    <w:rsid w:val="005D3111"/>
    <w:rsid w:val="005E2AC5"/>
    <w:rsid w:val="005E4A16"/>
    <w:rsid w:val="005F0FC0"/>
    <w:rsid w:val="0060692D"/>
    <w:rsid w:val="0066685C"/>
    <w:rsid w:val="00697654"/>
    <w:rsid w:val="007160DC"/>
    <w:rsid w:val="00720B50"/>
    <w:rsid w:val="00792B4C"/>
    <w:rsid w:val="007A02A5"/>
    <w:rsid w:val="007B6597"/>
    <w:rsid w:val="007B7311"/>
    <w:rsid w:val="007C746D"/>
    <w:rsid w:val="007D4CAC"/>
    <w:rsid w:val="00826CB8"/>
    <w:rsid w:val="00837D5C"/>
    <w:rsid w:val="008B5D2A"/>
    <w:rsid w:val="008C2505"/>
    <w:rsid w:val="008D4022"/>
    <w:rsid w:val="008E13B1"/>
    <w:rsid w:val="008E624C"/>
    <w:rsid w:val="0094769B"/>
    <w:rsid w:val="009C1BDB"/>
    <w:rsid w:val="00A6423B"/>
    <w:rsid w:val="00A92E88"/>
    <w:rsid w:val="00AA1A73"/>
    <w:rsid w:val="00AA2C0E"/>
    <w:rsid w:val="00AA37B9"/>
    <w:rsid w:val="00AD2B53"/>
    <w:rsid w:val="00AE0AA4"/>
    <w:rsid w:val="00B9113B"/>
    <w:rsid w:val="00B95AC9"/>
    <w:rsid w:val="00BB432C"/>
    <w:rsid w:val="00BC0C2F"/>
    <w:rsid w:val="00BE2535"/>
    <w:rsid w:val="00C007C5"/>
    <w:rsid w:val="00C105B9"/>
    <w:rsid w:val="00C3068B"/>
    <w:rsid w:val="00C76301"/>
    <w:rsid w:val="00CA103D"/>
    <w:rsid w:val="00CA6361"/>
    <w:rsid w:val="00CD6503"/>
    <w:rsid w:val="00D2276B"/>
    <w:rsid w:val="00D31736"/>
    <w:rsid w:val="00D61FFB"/>
    <w:rsid w:val="00DA65D4"/>
    <w:rsid w:val="00DC2EC4"/>
    <w:rsid w:val="00DF6975"/>
    <w:rsid w:val="00E13A6A"/>
    <w:rsid w:val="00E27226"/>
    <w:rsid w:val="00E47204"/>
    <w:rsid w:val="00E5738D"/>
    <w:rsid w:val="00E91849"/>
    <w:rsid w:val="00ED1B0B"/>
    <w:rsid w:val="00ED5A9C"/>
    <w:rsid w:val="00EE32CD"/>
    <w:rsid w:val="00F10E28"/>
    <w:rsid w:val="00F33EEF"/>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AC2828D0-0CC3-4EC3-9E18-E89DA7D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D5669"/>
    <w:rPr>
      <w:rFonts w:eastAsiaTheme="minorHAnsi"/>
      <w:sz w:val="22"/>
      <w:szCs w:val="22"/>
    </w:rPr>
  </w:style>
  <w:style w:type="character" w:styleId="UnresolvedMention">
    <w:name w:val="Unresolved Mention"/>
    <w:basedOn w:val="DefaultParagraphFont"/>
    <w:uiPriority w:val="99"/>
    <w:semiHidden/>
    <w:unhideWhenUsed/>
    <w:rsid w:val="0072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568">
      <w:bodyDiv w:val="1"/>
      <w:marLeft w:val="0"/>
      <w:marRight w:val="0"/>
      <w:marTop w:val="0"/>
      <w:marBottom w:val="0"/>
      <w:divBdr>
        <w:top w:val="none" w:sz="0" w:space="0" w:color="auto"/>
        <w:left w:val="none" w:sz="0" w:space="0" w:color="auto"/>
        <w:bottom w:val="none" w:sz="0" w:space="0" w:color="auto"/>
        <w:right w:val="none" w:sz="0" w:space="0" w:color="auto"/>
      </w:divBdr>
    </w:div>
    <w:div w:id="22152995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225415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4540850">
      <w:bodyDiv w:val="1"/>
      <w:marLeft w:val="0"/>
      <w:marRight w:val="0"/>
      <w:marTop w:val="0"/>
      <w:marBottom w:val="0"/>
      <w:divBdr>
        <w:top w:val="none" w:sz="0" w:space="0" w:color="auto"/>
        <w:left w:val="none" w:sz="0" w:space="0" w:color="auto"/>
        <w:bottom w:val="none" w:sz="0" w:space="0" w:color="auto"/>
        <w:right w:val="none" w:sz="0" w:space="0" w:color="auto"/>
      </w:divBdr>
    </w:div>
    <w:div w:id="167945713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7180966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3.xml><?xml version="1.0" encoding="utf-8"?>
<ds:datastoreItem xmlns:ds="http://schemas.openxmlformats.org/officeDocument/2006/customXml" ds:itemID="{FD46815A-218C-43AE-97A8-6C4180CD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D1A8C-C46E-4804-91A8-A15B866E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2</cp:revision>
  <cp:lastPrinted>2019-10-01T20:27:00Z</cp:lastPrinted>
  <dcterms:created xsi:type="dcterms:W3CDTF">2021-02-18T19:44:00Z</dcterms:created>
  <dcterms:modified xsi:type="dcterms:W3CDTF">2021-02-18T19:44:00Z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