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DBF0" w14:textId="742D9A0B" w:rsidR="008172C2" w:rsidRPr="009B1B38" w:rsidRDefault="00661E02" w:rsidP="008172C2">
      <w:pPr>
        <w:spacing w:after="200" w:line="276" w:lineRule="auto"/>
        <w:rPr>
          <w:rFonts w:ascii="Open Sans" w:hAnsi="Open Sans"/>
          <w:bCs/>
          <w:color w:val="E41034"/>
          <w:sz w:val="28"/>
          <w:szCs w:val="28"/>
        </w:rPr>
      </w:pPr>
      <w:bookmarkStart w:id="0" w:name="_GoBack"/>
      <w:bookmarkEnd w:id="0"/>
      <w:r>
        <w:rPr>
          <w:rFonts w:ascii="Open Sans" w:hAnsi="Open Sans"/>
          <w:bCs/>
          <w:color w:val="E41034"/>
          <w:sz w:val="28"/>
          <w:szCs w:val="28"/>
        </w:rPr>
        <w:t xml:space="preserve">Write a Letter </w:t>
      </w:r>
      <w:r w:rsidR="00615019">
        <w:rPr>
          <w:rFonts w:ascii="Open Sans" w:hAnsi="Open Sans"/>
          <w:bCs/>
          <w:color w:val="E41034"/>
          <w:sz w:val="28"/>
          <w:szCs w:val="28"/>
        </w:rPr>
        <w:t>to the Editor</w:t>
      </w:r>
      <w:r w:rsidR="00AD7D03">
        <w:rPr>
          <w:rFonts w:ascii="Open Sans" w:hAnsi="Open Sans"/>
          <w:bCs/>
          <w:color w:val="E41034"/>
          <w:sz w:val="28"/>
          <w:szCs w:val="28"/>
        </w:rPr>
        <w:t>:</w:t>
      </w:r>
      <w:r w:rsidR="00615019">
        <w:rPr>
          <w:rFonts w:ascii="Open Sans" w:hAnsi="Open Sans"/>
          <w:bCs/>
          <w:color w:val="E41034"/>
          <w:sz w:val="28"/>
          <w:szCs w:val="28"/>
        </w:rPr>
        <w:t xml:space="preserve"> </w:t>
      </w:r>
      <w:r>
        <w:rPr>
          <w:rFonts w:ascii="Open Sans" w:hAnsi="Open Sans"/>
          <w:bCs/>
          <w:color w:val="E41034"/>
          <w:sz w:val="28"/>
          <w:szCs w:val="28"/>
        </w:rPr>
        <w:t xml:space="preserve">Call on </w:t>
      </w:r>
      <w:r w:rsidR="008172C2">
        <w:rPr>
          <w:rFonts w:ascii="Open Sans" w:hAnsi="Open Sans"/>
          <w:bCs/>
          <w:color w:val="E41034"/>
          <w:sz w:val="28"/>
          <w:szCs w:val="28"/>
        </w:rPr>
        <w:t>Congress</w:t>
      </w:r>
      <w:r>
        <w:rPr>
          <w:rFonts w:ascii="Open Sans" w:hAnsi="Open Sans"/>
          <w:bCs/>
          <w:color w:val="E41034"/>
          <w:sz w:val="28"/>
          <w:szCs w:val="28"/>
        </w:rPr>
        <w:t xml:space="preserve"> to </w:t>
      </w:r>
      <w:r w:rsidR="00495108">
        <w:rPr>
          <w:rFonts w:ascii="Open Sans" w:hAnsi="Open Sans"/>
          <w:bCs/>
          <w:color w:val="E41034"/>
          <w:sz w:val="28"/>
          <w:szCs w:val="28"/>
        </w:rPr>
        <w:t>Include</w:t>
      </w:r>
      <w:r w:rsidR="00325C6B">
        <w:rPr>
          <w:rFonts w:ascii="Open Sans" w:hAnsi="Open Sans"/>
          <w:bCs/>
          <w:color w:val="E41034"/>
          <w:sz w:val="28"/>
          <w:szCs w:val="28"/>
        </w:rPr>
        <w:t xml:space="preserve"> Global Health &amp; Education </w:t>
      </w:r>
      <w:r w:rsidR="003128AA">
        <w:rPr>
          <w:rFonts w:ascii="Open Sans" w:hAnsi="Open Sans"/>
          <w:bCs/>
          <w:color w:val="E41034"/>
          <w:sz w:val="28"/>
          <w:szCs w:val="28"/>
        </w:rPr>
        <w:t>in</w:t>
      </w:r>
      <w:r w:rsidR="003F6BEB">
        <w:rPr>
          <w:rFonts w:ascii="Open Sans" w:hAnsi="Open Sans"/>
          <w:bCs/>
          <w:color w:val="E41034"/>
          <w:sz w:val="28"/>
          <w:szCs w:val="28"/>
        </w:rPr>
        <w:t xml:space="preserve"> the</w:t>
      </w:r>
      <w:r w:rsidR="003128AA">
        <w:rPr>
          <w:rFonts w:ascii="Open Sans" w:hAnsi="Open Sans"/>
          <w:bCs/>
          <w:color w:val="E41034"/>
          <w:sz w:val="28"/>
          <w:szCs w:val="28"/>
        </w:rPr>
        <w:t xml:space="preserve"> </w:t>
      </w:r>
      <w:r w:rsidR="00AD7D03">
        <w:rPr>
          <w:rFonts w:ascii="Open Sans" w:hAnsi="Open Sans"/>
          <w:bCs/>
          <w:color w:val="E41034"/>
          <w:sz w:val="28"/>
          <w:szCs w:val="28"/>
        </w:rPr>
        <w:t>U.S. Emergency</w:t>
      </w:r>
      <w:r w:rsidR="00325C6B">
        <w:rPr>
          <w:rFonts w:ascii="Open Sans" w:hAnsi="Open Sans"/>
          <w:bCs/>
          <w:color w:val="E41034"/>
          <w:sz w:val="28"/>
          <w:szCs w:val="28"/>
        </w:rPr>
        <w:t xml:space="preserve"> </w:t>
      </w:r>
      <w:r w:rsidR="000D1BE7">
        <w:rPr>
          <w:rFonts w:ascii="Open Sans" w:hAnsi="Open Sans"/>
          <w:bCs/>
          <w:color w:val="E41034"/>
          <w:sz w:val="28"/>
          <w:szCs w:val="28"/>
        </w:rPr>
        <w:t>COVID</w:t>
      </w:r>
      <w:r w:rsidR="00B03E6B">
        <w:rPr>
          <w:rFonts w:ascii="Open Sans" w:hAnsi="Open Sans"/>
          <w:bCs/>
          <w:color w:val="E41034"/>
          <w:sz w:val="28"/>
          <w:szCs w:val="28"/>
        </w:rPr>
        <w:t>-19</w:t>
      </w:r>
      <w:r w:rsidR="00325C6B">
        <w:rPr>
          <w:rFonts w:ascii="Open Sans" w:hAnsi="Open Sans"/>
          <w:bCs/>
          <w:color w:val="E41034"/>
          <w:sz w:val="28"/>
          <w:szCs w:val="28"/>
        </w:rPr>
        <w:t xml:space="preserve"> </w:t>
      </w:r>
      <w:r w:rsidR="003128AA">
        <w:rPr>
          <w:rFonts w:ascii="Open Sans" w:hAnsi="Open Sans"/>
          <w:bCs/>
          <w:color w:val="E41034"/>
          <w:sz w:val="28"/>
          <w:szCs w:val="28"/>
        </w:rPr>
        <w:t>Response</w:t>
      </w:r>
    </w:p>
    <w:p w14:paraId="5B9BBDC1" w14:textId="5C374D69" w:rsidR="00B03E6B" w:rsidRDefault="0049571E" w:rsidP="00B03E6B">
      <w:pPr>
        <w:spacing w:after="200" w:line="276" w:lineRule="auto"/>
        <w:rPr>
          <w:rFonts w:ascii="Open Sans" w:hAnsi="Open Sans" w:cstheme="majorHAnsi"/>
          <w:sz w:val="22"/>
          <w:szCs w:val="22"/>
        </w:rPr>
      </w:pPr>
      <w:r>
        <w:rPr>
          <w:rFonts w:ascii="Open Sans" w:hAnsi="Open Sans" w:cstheme="majorHAnsi"/>
          <w:sz w:val="22"/>
          <w:szCs w:val="22"/>
        </w:rPr>
        <w:t>As t</w:t>
      </w:r>
      <w:r w:rsidR="00661E02">
        <w:rPr>
          <w:rFonts w:ascii="Open Sans" w:hAnsi="Open Sans" w:cstheme="majorHAnsi"/>
          <w:sz w:val="22"/>
          <w:szCs w:val="22"/>
        </w:rPr>
        <w:t>he</w:t>
      </w:r>
      <w:r w:rsidR="00B03E6B" w:rsidRPr="00B03E6B">
        <w:rPr>
          <w:rFonts w:ascii="Open Sans" w:hAnsi="Open Sans" w:cstheme="majorHAnsi"/>
          <w:sz w:val="22"/>
          <w:szCs w:val="22"/>
        </w:rPr>
        <w:t xml:space="preserve"> world </w:t>
      </w:r>
      <w:r w:rsidR="00661E02">
        <w:rPr>
          <w:rFonts w:ascii="Open Sans" w:hAnsi="Open Sans" w:cstheme="majorHAnsi"/>
          <w:sz w:val="22"/>
          <w:szCs w:val="22"/>
        </w:rPr>
        <w:t xml:space="preserve">continues to </w:t>
      </w:r>
      <w:r w:rsidR="00F14815">
        <w:rPr>
          <w:rFonts w:ascii="Open Sans" w:hAnsi="Open Sans" w:cstheme="majorHAnsi"/>
          <w:sz w:val="22"/>
          <w:szCs w:val="22"/>
        </w:rPr>
        <w:t>grapple with</w:t>
      </w:r>
      <w:r w:rsidR="00661E02">
        <w:rPr>
          <w:rFonts w:ascii="Open Sans" w:hAnsi="Open Sans" w:cstheme="majorHAnsi"/>
          <w:sz w:val="22"/>
          <w:szCs w:val="22"/>
        </w:rPr>
        <w:t xml:space="preserve"> </w:t>
      </w:r>
      <w:r w:rsidR="005F1F64">
        <w:rPr>
          <w:rFonts w:ascii="Open Sans" w:hAnsi="Open Sans" w:cstheme="majorHAnsi"/>
          <w:sz w:val="22"/>
          <w:szCs w:val="22"/>
        </w:rPr>
        <w:t>the</w:t>
      </w:r>
      <w:r w:rsidR="00B03E6B" w:rsidRPr="00B03E6B">
        <w:rPr>
          <w:rFonts w:ascii="Open Sans" w:hAnsi="Open Sans" w:cstheme="majorHAnsi"/>
          <w:sz w:val="22"/>
          <w:szCs w:val="22"/>
        </w:rPr>
        <w:t xml:space="preserve"> most significant global pandemic threat in a century,</w:t>
      </w:r>
      <w:r w:rsidR="00661E02">
        <w:rPr>
          <w:rFonts w:ascii="Open Sans" w:hAnsi="Open Sans" w:cstheme="majorHAnsi"/>
          <w:sz w:val="22"/>
          <w:szCs w:val="22"/>
        </w:rPr>
        <w:t xml:space="preserve"> </w:t>
      </w:r>
      <w:r w:rsidR="00B03E6B" w:rsidRPr="00B03E6B">
        <w:rPr>
          <w:rFonts w:ascii="Open Sans" w:hAnsi="Open Sans" w:cstheme="majorHAnsi"/>
          <w:sz w:val="22"/>
          <w:szCs w:val="22"/>
        </w:rPr>
        <w:t xml:space="preserve">the United States </w:t>
      </w:r>
      <w:r>
        <w:rPr>
          <w:rFonts w:ascii="Open Sans" w:hAnsi="Open Sans" w:cstheme="majorHAnsi"/>
          <w:sz w:val="22"/>
          <w:szCs w:val="22"/>
        </w:rPr>
        <w:t>continues</w:t>
      </w:r>
      <w:r w:rsidR="00661E02">
        <w:rPr>
          <w:rFonts w:ascii="Open Sans" w:hAnsi="Open Sans" w:cstheme="majorHAnsi"/>
          <w:sz w:val="22"/>
          <w:szCs w:val="22"/>
        </w:rPr>
        <w:t xml:space="preserve"> its </w:t>
      </w:r>
      <w:r w:rsidR="005E1DE3">
        <w:rPr>
          <w:rFonts w:ascii="Open Sans" w:hAnsi="Open Sans" w:cstheme="majorHAnsi"/>
          <w:sz w:val="22"/>
          <w:szCs w:val="22"/>
        </w:rPr>
        <w:t xml:space="preserve">emergency </w:t>
      </w:r>
      <w:r w:rsidR="00661E02">
        <w:rPr>
          <w:rFonts w:ascii="Open Sans" w:hAnsi="Open Sans" w:cstheme="majorHAnsi"/>
          <w:sz w:val="22"/>
          <w:szCs w:val="22"/>
        </w:rPr>
        <w:t>response</w:t>
      </w:r>
      <w:r>
        <w:rPr>
          <w:rFonts w:ascii="Open Sans" w:hAnsi="Open Sans" w:cstheme="majorHAnsi"/>
          <w:sz w:val="22"/>
          <w:szCs w:val="22"/>
        </w:rPr>
        <w:t xml:space="preserve"> efforts</w:t>
      </w:r>
      <w:r w:rsidR="00661E02">
        <w:rPr>
          <w:rFonts w:ascii="Open Sans" w:hAnsi="Open Sans" w:cstheme="majorHAnsi"/>
          <w:sz w:val="22"/>
          <w:szCs w:val="22"/>
        </w:rPr>
        <w:t xml:space="preserve">. </w:t>
      </w:r>
      <w:r w:rsidR="003140DD">
        <w:rPr>
          <w:rFonts w:ascii="Open Sans" w:hAnsi="Open Sans" w:cstheme="majorHAnsi"/>
          <w:sz w:val="22"/>
          <w:szCs w:val="22"/>
        </w:rPr>
        <w:t>We must ensure that, w</w:t>
      </w:r>
      <w:r w:rsidR="009D1461">
        <w:rPr>
          <w:rFonts w:ascii="Open Sans" w:hAnsi="Open Sans" w:cstheme="majorHAnsi"/>
          <w:sz w:val="22"/>
          <w:szCs w:val="22"/>
        </w:rPr>
        <w:t>hile</w:t>
      </w:r>
      <w:r w:rsidR="009D1461" w:rsidRPr="00B03E6B">
        <w:rPr>
          <w:rFonts w:ascii="Open Sans" w:hAnsi="Open Sans" w:cstheme="majorHAnsi"/>
          <w:sz w:val="22"/>
          <w:szCs w:val="22"/>
        </w:rPr>
        <w:t xml:space="preserve"> mitigat</w:t>
      </w:r>
      <w:r w:rsidR="009D1461">
        <w:rPr>
          <w:rFonts w:ascii="Open Sans" w:hAnsi="Open Sans" w:cstheme="majorHAnsi"/>
          <w:sz w:val="22"/>
          <w:szCs w:val="22"/>
        </w:rPr>
        <w:t>ing</w:t>
      </w:r>
      <w:r w:rsidR="009D1461" w:rsidRPr="00B03E6B">
        <w:rPr>
          <w:rFonts w:ascii="Open Sans" w:hAnsi="Open Sans" w:cstheme="majorHAnsi"/>
          <w:sz w:val="22"/>
          <w:szCs w:val="22"/>
        </w:rPr>
        <w:t xml:space="preserve"> the </w:t>
      </w:r>
      <w:r w:rsidR="00244036">
        <w:rPr>
          <w:rFonts w:ascii="Open Sans" w:hAnsi="Open Sans" w:cstheme="majorHAnsi"/>
          <w:sz w:val="22"/>
          <w:szCs w:val="22"/>
        </w:rPr>
        <w:t>effects</w:t>
      </w:r>
      <w:r w:rsidR="009D1461" w:rsidRPr="00B03E6B">
        <w:rPr>
          <w:rFonts w:ascii="Open Sans" w:hAnsi="Open Sans" w:cstheme="majorHAnsi"/>
          <w:sz w:val="22"/>
          <w:szCs w:val="22"/>
        </w:rPr>
        <w:t xml:space="preserve"> of COVID-1</w:t>
      </w:r>
      <w:r w:rsidR="009D1461">
        <w:rPr>
          <w:rFonts w:ascii="Open Sans" w:hAnsi="Open Sans" w:cstheme="majorHAnsi"/>
          <w:sz w:val="22"/>
          <w:szCs w:val="22"/>
        </w:rPr>
        <w:t>9</w:t>
      </w:r>
      <w:r w:rsidR="0010254A">
        <w:rPr>
          <w:rFonts w:ascii="Open Sans" w:hAnsi="Open Sans" w:cstheme="majorHAnsi"/>
          <w:sz w:val="22"/>
          <w:szCs w:val="22"/>
        </w:rPr>
        <w:t xml:space="preserve"> in the U.S.</w:t>
      </w:r>
      <w:r w:rsidR="009D1461">
        <w:rPr>
          <w:rFonts w:ascii="Open Sans" w:hAnsi="Open Sans" w:cstheme="majorHAnsi"/>
          <w:sz w:val="22"/>
          <w:szCs w:val="22"/>
        </w:rPr>
        <w:t xml:space="preserve">, </w:t>
      </w:r>
      <w:r w:rsidR="00465180">
        <w:rPr>
          <w:rFonts w:ascii="Open Sans" w:hAnsi="Open Sans" w:cstheme="majorHAnsi"/>
          <w:sz w:val="22"/>
          <w:szCs w:val="22"/>
        </w:rPr>
        <w:t>the U.S.</w:t>
      </w:r>
      <w:r w:rsidR="000477E9">
        <w:rPr>
          <w:rFonts w:ascii="Open Sans" w:hAnsi="Open Sans" w:cstheme="majorHAnsi"/>
          <w:sz w:val="22"/>
          <w:szCs w:val="22"/>
        </w:rPr>
        <w:t xml:space="preserve"> </w:t>
      </w:r>
      <w:r w:rsidR="006E2E16">
        <w:rPr>
          <w:rFonts w:ascii="Open Sans" w:hAnsi="Open Sans" w:cstheme="majorHAnsi"/>
          <w:sz w:val="22"/>
          <w:szCs w:val="22"/>
        </w:rPr>
        <w:t xml:space="preserve">emergency </w:t>
      </w:r>
      <w:r w:rsidR="000477E9">
        <w:rPr>
          <w:rFonts w:ascii="Open Sans" w:hAnsi="Open Sans" w:cstheme="majorHAnsi"/>
          <w:sz w:val="22"/>
          <w:szCs w:val="22"/>
        </w:rPr>
        <w:t xml:space="preserve">response </w:t>
      </w:r>
      <w:r w:rsidR="00441799">
        <w:rPr>
          <w:rFonts w:ascii="Open Sans" w:hAnsi="Open Sans" w:cstheme="majorHAnsi"/>
          <w:sz w:val="22"/>
          <w:szCs w:val="22"/>
        </w:rPr>
        <w:t>includes</w:t>
      </w:r>
      <w:r w:rsidR="000477E9">
        <w:rPr>
          <w:rFonts w:ascii="Open Sans" w:hAnsi="Open Sans" w:cstheme="majorHAnsi"/>
          <w:sz w:val="22"/>
          <w:szCs w:val="22"/>
        </w:rPr>
        <w:t xml:space="preserve"> </w:t>
      </w:r>
      <w:r w:rsidR="00B03E6B" w:rsidRPr="00B03E6B">
        <w:rPr>
          <w:rFonts w:ascii="Open Sans" w:hAnsi="Open Sans" w:cstheme="majorHAnsi"/>
          <w:sz w:val="22"/>
          <w:szCs w:val="22"/>
        </w:rPr>
        <w:t>protect</w:t>
      </w:r>
      <w:r w:rsidR="009D1461">
        <w:rPr>
          <w:rFonts w:ascii="Open Sans" w:hAnsi="Open Sans" w:cstheme="majorHAnsi"/>
          <w:sz w:val="22"/>
          <w:szCs w:val="22"/>
        </w:rPr>
        <w:t>ing</w:t>
      </w:r>
      <w:r w:rsidR="00B03E6B" w:rsidRPr="00B03E6B">
        <w:rPr>
          <w:rFonts w:ascii="Open Sans" w:hAnsi="Open Sans" w:cstheme="majorHAnsi"/>
          <w:sz w:val="22"/>
          <w:szCs w:val="22"/>
        </w:rPr>
        <w:t xml:space="preserve"> hard-fought gains in global health</w:t>
      </w:r>
      <w:r w:rsidR="00BA2433">
        <w:rPr>
          <w:rFonts w:ascii="Open Sans" w:hAnsi="Open Sans" w:cstheme="majorHAnsi"/>
          <w:sz w:val="22"/>
          <w:szCs w:val="22"/>
        </w:rPr>
        <w:t xml:space="preserve"> and education</w:t>
      </w:r>
      <w:r w:rsidR="00B03E6B" w:rsidRPr="00B03E6B">
        <w:rPr>
          <w:rFonts w:ascii="Open Sans" w:hAnsi="Open Sans" w:cstheme="majorHAnsi"/>
          <w:sz w:val="22"/>
          <w:szCs w:val="22"/>
        </w:rPr>
        <w:t xml:space="preserve"> in low-income</w:t>
      </w:r>
      <w:r w:rsidR="00BA2433">
        <w:rPr>
          <w:rFonts w:ascii="Open Sans" w:hAnsi="Open Sans" w:cstheme="majorHAnsi"/>
          <w:sz w:val="22"/>
          <w:szCs w:val="22"/>
        </w:rPr>
        <w:t>, partner</w:t>
      </w:r>
      <w:r w:rsidR="00B03E6B" w:rsidRPr="00B03E6B">
        <w:rPr>
          <w:rFonts w:ascii="Open Sans" w:hAnsi="Open Sans" w:cstheme="majorHAnsi"/>
          <w:sz w:val="22"/>
          <w:szCs w:val="22"/>
        </w:rPr>
        <w:t xml:space="preserve"> countries.</w:t>
      </w:r>
      <w:r w:rsidR="00B03E6B" w:rsidRPr="00B03E6B">
        <w:rPr>
          <w:rFonts w:ascii="Open Sans" w:hAnsi="Open Sans" w:cstheme="majorHAnsi"/>
          <w:b/>
          <w:bCs/>
          <w:sz w:val="22"/>
          <w:szCs w:val="22"/>
        </w:rPr>
        <w:t xml:space="preserve"> </w:t>
      </w:r>
      <w:r w:rsidR="003F6BEB">
        <w:rPr>
          <w:rFonts w:ascii="Open Sans" w:hAnsi="Open Sans" w:cstheme="majorHAnsi"/>
          <w:sz w:val="22"/>
          <w:szCs w:val="22"/>
        </w:rPr>
        <w:t>Many nations are</w:t>
      </w:r>
      <w:r w:rsidR="00C80969">
        <w:rPr>
          <w:rFonts w:ascii="Open Sans" w:hAnsi="Open Sans" w:cstheme="majorHAnsi"/>
          <w:sz w:val="22"/>
          <w:szCs w:val="22"/>
        </w:rPr>
        <w:t xml:space="preserve"> already</w:t>
      </w:r>
      <w:r w:rsidR="00B03E6B" w:rsidRPr="00F673F3">
        <w:rPr>
          <w:rFonts w:ascii="Open Sans" w:hAnsi="Open Sans" w:cstheme="majorHAnsi"/>
          <w:sz w:val="22"/>
          <w:szCs w:val="22"/>
        </w:rPr>
        <w:t xml:space="preserve"> facing poverty </w:t>
      </w:r>
      <w:r w:rsidR="003F6BEB">
        <w:rPr>
          <w:rFonts w:ascii="Open Sans" w:hAnsi="Open Sans" w:cstheme="majorHAnsi"/>
          <w:sz w:val="22"/>
          <w:szCs w:val="22"/>
        </w:rPr>
        <w:t>and living on the</w:t>
      </w:r>
      <w:r w:rsidR="00B03E6B" w:rsidRPr="00F673F3">
        <w:rPr>
          <w:rFonts w:ascii="Open Sans" w:hAnsi="Open Sans" w:cstheme="majorHAnsi"/>
          <w:sz w:val="22"/>
          <w:szCs w:val="22"/>
        </w:rPr>
        <w:t xml:space="preserve"> margins</w:t>
      </w:r>
      <w:r w:rsidR="00E449F7">
        <w:rPr>
          <w:rFonts w:ascii="Open Sans" w:hAnsi="Open Sans" w:cstheme="majorHAnsi"/>
          <w:sz w:val="22"/>
          <w:szCs w:val="22"/>
        </w:rPr>
        <w:t xml:space="preserve">—they </w:t>
      </w:r>
      <w:r w:rsidR="00B03E6B" w:rsidRPr="00F673F3">
        <w:rPr>
          <w:rFonts w:ascii="Open Sans" w:hAnsi="Open Sans" w:cstheme="majorHAnsi"/>
          <w:sz w:val="22"/>
          <w:szCs w:val="22"/>
        </w:rPr>
        <w:t>face the greatest risk.</w:t>
      </w:r>
      <w:r w:rsidR="00B03E6B" w:rsidRPr="00B03E6B">
        <w:rPr>
          <w:rFonts w:ascii="Open Sans" w:hAnsi="Open Sans" w:cstheme="majorHAnsi"/>
          <w:sz w:val="22"/>
          <w:szCs w:val="22"/>
        </w:rPr>
        <w:t> </w:t>
      </w:r>
      <w:r w:rsidR="00FC4A88">
        <w:rPr>
          <w:rFonts w:ascii="Open Sans" w:hAnsi="Open Sans" w:cstheme="majorHAnsi"/>
          <w:sz w:val="22"/>
          <w:szCs w:val="22"/>
        </w:rPr>
        <w:t xml:space="preserve">And it’s not just the </w:t>
      </w:r>
      <w:r w:rsidR="00187B40">
        <w:rPr>
          <w:rFonts w:ascii="Open Sans" w:hAnsi="Open Sans" w:cstheme="majorHAnsi"/>
          <w:sz w:val="22"/>
          <w:szCs w:val="22"/>
        </w:rPr>
        <w:t xml:space="preserve">direct effects of COVID-19 </w:t>
      </w:r>
      <w:r w:rsidR="00C74820">
        <w:rPr>
          <w:rFonts w:ascii="Open Sans" w:hAnsi="Open Sans" w:cstheme="majorHAnsi"/>
          <w:sz w:val="22"/>
          <w:szCs w:val="22"/>
        </w:rPr>
        <w:t>that are of concern, it’s the impact on other health</w:t>
      </w:r>
      <w:r w:rsidR="005C290D">
        <w:rPr>
          <w:rFonts w:ascii="Open Sans" w:hAnsi="Open Sans" w:cstheme="majorHAnsi"/>
          <w:sz w:val="22"/>
          <w:szCs w:val="22"/>
        </w:rPr>
        <w:t xml:space="preserve"> services, education, and </w:t>
      </w:r>
      <w:r w:rsidR="00B03E6B" w:rsidRPr="00B03E6B">
        <w:rPr>
          <w:rFonts w:ascii="Open Sans" w:hAnsi="Open Sans" w:cstheme="majorHAnsi"/>
          <w:sz w:val="22"/>
          <w:szCs w:val="22"/>
        </w:rPr>
        <w:t xml:space="preserve">the </w:t>
      </w:r>
      <w:r w:rsidR="00273B7E">
        <w:rPr>
          <w:rFonts w:ascii="Open Sans" w:hAnsi="Open Sans" w:cstheme="majorHAnsi"/>
          <w:sz w:val="22"/>
          <w:szCs w:val="22"/>
        </w:rPr>
        <w:t xml:space="preserve">economic </w:t>
      </w:r>
      <w:r w:rsidR="00B03E6B" w:rsidRPr="00B03E6B">
        <w:rPr>
          <w:rFonts w:ascii="Open Sans" w:hAnsi="Open Sans" w:cstheme="majorHAnsi"/>
          <w:sz w:val="22"/>
          <w:szCs w:val="22"/>
        </w:rPr>
        <w:t xml:space="preserve">toll COVID-19 </w:t>
      </w:r>
      <w:r w:rsidR="000A2CBF">
        <w:rPr>
          <w:rFonts w:ascii="Open Sans" w:hAnsi="Open Sans" w:cstheme="majorHAnsi"/>
          <w:sz w:val="22"/>
          <w:szCs w:val="22"/>
        </w:rPr>
        <w:t xml:space="preserve">will take </w:t>
      </w:r>
      <w:r w:rsidR="00B03E6B" w:rsidRPr="00B03E6B">
        <w:rPr>
          <w:rFonts w:ascii="Open Sans" w:hAnsi="Open Sans" w:cstheme="majorHAnsi"/>
          <w:sz w:val="22"/>
          <w:szCs w:val="22"/>
        </w:rPr>
        <w:t xml:space="preserve">on </w:t>
      </w:r>
      <w:r w:rsidR="00D96BC0">
        <w:rPr>
          <w:rFonts w:ascii="Open Sans" w:hAnsi="Open Sans" w:cstheme="majorHAnsi"/>
          <w:sz w:val="22"/>
          <w:szCs w:val="22"/>
        </w:rPr>
        <w:t>fragile</w:t>
      </w:r>
      <w:r w:rsidR="00B03E6B" w:rsidRPr="00B03E6B">
        <w:rPr>
          <w:rFonts w:ascii="Open Sans" w:hAnsi="Open Sans" w:cstheme="majorHAnsi"/>
          <w:sz w:val="22"/>
          <w:szCs w:val="22"/>
        </w:rPr>
        <w:t xml:space="preserve"> economies.</w:t>
      </w:r>
      <w:r w:rsidR="00E449F7">
        <w:rPr>
          <w:rFonts w:ascii="Open Sans" w:hAnsi="Open Sans" w:cstheme="majorHAnsi"/>
          <w:sz w:val="22"/>
          <w:szCs w:val="22"/>
        </w:rPr>
        <w:t xml:space="preserve"> They must be included in the U.S. response. Here’s why.</w:t>
      </w:r>
    </w:p>
    <w:p w14:paraId="502ED278" w14:textId="50B64F05" w:rsidR="00BC701C" w:rsidRPr="00BC701C" w:rsidRDefault="00BC701C" w:rsidP="00BC701C">
      <w:pPr>
        <w:shd w:val="clear" w:color="auto" w:fill="FFFFFF"/>
        <w:spacing w:after="100" w:afterAutospacing="1"/>
        <w:rPr>
          <w:rFonts w:ascii="Open Sans" w:eastAsia="Times New Roman" w:hAnsi="Open Sans" w:cs="Open Sans"/>
          <w:color w:val="212529"/>
          <w:sz w:val="22"/>
          <w:szCs w:val="22"/>
        </w:rPr>
      </w:pPr>
      <w:r w:rsidRPr="00BC701C">
        <w:rPr>
          <w:rFonts w:ascii="Open Sans" w:eastAsia="Times New Roman" w:hAnsi="Open Sans" w:cs="Open Sans"/>
          <w:color w:val="212529"/>
          <w:sz w:val="22"/>
          <w:szCs w:val="22"/>
        </w:rPr>
        <w:t xml:space="preserve">We’ve heard from </w:t>
      </w:r>
      <w:r w:rsidR="00E449F7">
        <w:rPr>
          <w:rFonts w:ascii="Open Sans" w:eastAsia="Times New Roman" w:hAnsi="Open Sans" w:cs="Open Sans"/>
          <w:color w:val="212529"/>
          <w:sz w:val="22"/>
          <w:szCs w:val="22"/>
        </w:rPr>
        <w:t xml:space="preserve">our </w:t>
      </w:r>
      <w:r w:rsidRPr="00BC701C">
        <w:rPr>
          <w:rFonts w:ascii="Open Sans" w:eastAsia="Times New Roman" w:hAnsi="Open Sans" w:cs="Open Sans"/>
          <w:color w:val="212529"/>
          <w:sz w:val="22"/>
          <w:szCs w:val="22"/>
        </w:rPr>
        <w:t>partners that:</w:t>
      </w:r>
    </w:p>
    <w:p w14:paraId="2F4D26A1" w14:textId="674164B7" w:rsidR="00BC701C" w:rsidRPr="00BC701C" w:rsidRDefault="00BC701C" w:rsidP="00BC701C">
      <w:pPr>
        <w:numPr>
          <w:ilvl w:val="0"/>
          <w:numId w:val="21"/>
        </w:numPr>
        <w:shd w:val="clear" w:color="auto" w:fill="FFFFFF"/>
        <w:spacing w:before="100" w:beforeAutospacing="1" w:after="100" w:afterAutospacing="1"/>
        <w:rPr>
          <w:rFonts w:ascii="Open Sans" w:eastAsia="Times New Roman" w:hAnsi="Open Sans" w:cs="Open Sans"/>
          <w:color w:val="212529"/>
          <w:sz w:val="22"/>
          <w:szCs w:val="22"/>
        </w:rPr>
      </w:pPr>
      <w:r w:rsidRPr="00BC701C">
        <w:rPr>
          <w:rFonts w:ascii="Open Sans" w:eastAsia="Times New Roman" w:hAnsi="Open Sans" w:cs="Open Sans"/>
          <w:color w:val="212529"/>
          <w:sz w:val="22"/>
          <w:szCs w:val="22"/>
        </w:rPr>
        <w:t>Mosquito bed</w:t>
      </w:r>
      <w:r w:rsidR="009D1461">
        <w:rPr>
          <w:rFonts w:ascii="Open Sans" w:eastAsia="Times New Roman" w:hAnsi="Open Sans" w:cs="Open Sans"/>
          <w:color w:val="212529"/>
          <w:sz w:val="22"/>
          <w:szCs w:val="22"/>
        </w:rPr>
        <w:t xml:space="preserve"> </w:t>
      </w:r>
      <w:r w:rsidRPr="00BC701C">
        <w:rPr>
          <w:rFonts w:ascii="Open Sans" w:eastAsia="Times New Roman" w:hAnsi="Open Sans" w:cs="Open Sans"/>
          <w:color w:val="212529"/>
          <w:sz w:val="22"/>
          <w:szCs w:val="22"/>
        </w:rPr>
        <w:t>net distribution campaigns to prevent malaria are at risk of being cancelled in nearly 20 countries, just as the malaria season is about to begin in West Africa. </w:t>
      </w:r>
    </w:p>
    <w:p w14:paraId="3DCFAA95" w14:textId="77777777" w:rsidR="00BC701C" w:rsidRPr="00BC701C" w:rsidRDefault="00BC701C" w:rsidP="00BC701C">
      <w:pPr>
        <w:numPr>
          <w:ilvl w:val="0"/>
          <w:numId w:val="21"/>
        </w:numPr>
        <w:shd w:val="clear" w:color="auto" w:fill="FFFFFF"/>
        <w:spacing w:before="100" w:beforeAutospacing="1" w:after="100" w:afterAutospacing="1"/>
        <w:rPr>
          <w:rFonts w:ascii="Open Sans" w:eastAsia="Times New Roman" w:hAnsi="Open Sans" w:cs="Open Sans"/>
          <w:color w:val="212529"/>
          <w:sz w:val="22"/>
          <w:szCs w:val="22"/>
        </w:rPr>
      </w:pPr>
      <w:r w:rsidRPr="00BC701C">
        <w:rPr>
          <w:rFonts w:ascii="Open Sans" w:eastAsia="Times New Roman" w:hAnsi="Open Sans" w:cs="Open Sans"/>
          <w:color w:val="212529"/>
          <w:sz w:val="22"/>
          <w:szCs w:val="22"/>
        </w:rPr>
        <w:t>Reporting of tuberculosis cases in India has plummeted by 80 percent as laboratory capacity and health care workers are mustered to respond to COVID-19. </w:t>
      </w:r>
    </w:p>
    <w:p w14:paraId="0A8BE7F9" w14:textId="44C97466" w:rsidR="00BC701C" w:rsidRDefault="00BC701C" w:rsidP="00BC701C">
      <w:pPr>
        <w:numPr>
          <w:ilvl w:val="0"/>
          <w:numId w:val="21"/>
        </w:numPr>
        <w:shd w:val="clear" w:color="auto" w:fill="FFFFFF"/>
        <w:spacing w:before="100" w:beforeAutospacing="1" w:after="100" w:afterAutospacing="1"/>
        <w:rPr>
          <w:rFonts w:ascii="Open Sans" w:eastAsia="Times New Roman" w:hAnsi="Open Sans" w:cs="Open Sans"/>
          <w:color w:val="212529"/>
          <w:sz w:val="22"/>
          <w:szCs w:val="22"/>
        </w:rPr>
      </w:pPr>
      <w:r w:rsidRPr="00BC701C">
        <w:rPr>
          <w:rFonts w:ascii="Open Sans" w:eastAsia="Times New Roman" w:hAnsi="Open Sans" w:cs="Open Sans"/>
          <w:color w:val="212529"/>
          <w:sz w:val="22"/>
          <w:szCs w:val="22"/>
        </w:rPr>
        <w:t>People living with HIV/AIDS</w:t>
      </w:r>
      <w:r w:rsidR="00D608CB">
        <w:rPr>
          <w:rFonts w:ascii="Open Sans" w:eastAsia="Times New Roman" w:hAnsi="Open Sans" w:cs="Open Sans"/>
          <w:color w:val="212529"/>
          <w:sz w:val="22"/>
          <w:szCs w:val="22"/>
        </w:rPr>
        <w:t>,</w:t>
      </w:r>
      <w:r w:rsidRPr="00BC701C">
        <w:rPr>
          <w:rFonts w:ascii="Open Sans" w:eastAsia="Times New Roman" w:hAnsi="Open Sans" w:cs="Open Sans"/>
          <w:color w:val="212529"/>
          <w:sz w:val="22"/>
          <w:szCs w:val="22"/>
        </w:rPr>
        <w:t xml:space="preserve"> who rely on anti-retroviral</w:t>
      </w:r>
      <w:r w:rsidR="00E449F7">
        <w:rPr>
          <w:rFonts w:ascii="Open Sans" w:eastAsia="Times New Roman" w:hAnsi="Open Sans" w:cs="Open Sans"/>
          <w:color w:val="212529"/>
          <w:sz w:val="22"/>
          <w:szCs w:val="22"/>
        </w:rPr>
        <w:t xml:space="preserve"> medicine</w:t>
      </w:r>
      <w:r w:rsidRPr="00BC701C">
        <w:rPr>
          <w:rFonts w:ascii="Open Sans" w:eastAsia="Times New Roman" w:hAnsi="Open Sans" w:cs="Open Sans"/>
          <w:color w:val="212529"/>
          <w:sz w:val="22"/>
          <w:szCs w:val="22"/>
        </w:rPr>
        <w:t> to survive</w:t>
      </w:r>
      <w:r w:rsidR="00D608CB">
        <w:rPr>
          <w:rFonts w:ascii="Open Sans" w:eastAsia="Times New Roman" w:hAnsi="Open Sans" w:cs="Open Sans"/>
          <w:color w:val="212529"/>
          <w:sz w:val="22"/>
          <w:szCs w:val="22"/>
        </w:rPr>
        <w:t>,</w:t>
      </w:r>
      <w:r w:rsidRPr="00BC701C">
        <w:rPr>
          <w:rFonts w:ascii="Open Sans" w:eastAsia="Times New Roman" w:hAnsi="Open Sans" w:cs="Open Sans"/>
          <w:color w:val="212529"/>
          <w:sz w:val="22"/>
          <w:szCs w:val="22"/>
        </w:rPr>
        <w:t xml:space="preserve"> are threatened by interruption of their drug supply. </w:t>
      </w:r>
    </w:p>
    <w:p w14:paraId="7F8346D1" w14:textId="50F67662" w:rsidR="00D608CB" w:rsidRPr="00BC701C" w:rsidRDefault="002B1D55" w:rsidP="00BC701C">
      <w:pPr>
        <w:numPr>
          <w:ilvl w:val="0"/>
          <w:numId w:val="21"/>
        </w:numPr>
        <w:shd w:val="clear" w:color="auto" w:fill="FFFFFF"/>
        <w:spacing w:before="100" w:beforeAutospacing="1" w:after="100" w:afterAutospacing="1"/>
        <w:rPr>
          <w:rFonts w:ascii="Open Sans" w:eastAsia="Times New Roman" w:hAnsi="Open Sans" w:cs="Open Sans"/>
          <w:color w:val="212529"/>
          <w:sz w:val="22"/>
          <w:szCs w:val="22"/>
        </w:rPr>
      </w:pPr>
      <w:r>
        <w:rPr>
          <w:rFonts w:ascii="Open Sans" w:eastAsia="Times New Roman" w:hAnsi="Open Sans" w:cs="Open Sans"/>
          <w:color w:val="212529"/>
          <w:sz w:val="22"/>
          <w:szCs w:val="22"/>
        </w:rPr>
        <w:t>Immunization</w:t>
      </w:r>
      <w:r w:rsidR="00D608CB">
        <w:rPr>
          <w:rFonts w:ascii="Open Sans" w:eastAsia="Times New Roman" w:hAnsi="Open Sans" w:cs="Open Sans"/>
          <w:color w:val="212529"/>
          <w:sz w:val="22"/>
          <w:szCs w:val="22"/>
        </w:rPr>
        <w:t xml:space="preserve"> programs for life-saving polio, measles, and other vaccin</w:t>
      </w:r>
      <w:r>
        <w:rPr>
          <w:rFonts w:ascii="Open Sans" w:eastAsia="Times New Roman" w:hAnsi="Open Sans" w:cs="Open Sans"/>
          <w:color w:val="212529"/>
          <w:sz w:val="22"/>
          <w:szCs w:val="22"/>
        </w:rPr>
        <w:t>es</w:t>
      </w:r>
      <w:r w:rsidR="00D608CB">
        <w:rPr>
          <w:rFonts w:ascii="Open Sans" w:eastAsia="Times New Roman" w:hAnsi="Open Sans" w:cs="Open Sans"/>
          <w:color w:val="212529"/>
          <w:sz w:val="22"/>
          <w:szCs w:val="22"/>
        </w:rPr>
        <w:t xml:space="preserve"> are being suspended as Gavi, the Vaccine Alliance balances these critical programs with the risk of </w:t>
      </w:r>
      <w:r>
        <w:rPr>
          <w:rFonts w:ascii="Open Sans" w:eastAsia="Times New Roman" w:hAnsi="Open Sans" w:cs="Open Sans"/>
          <w:color w:val="212529"/>
          <w:sz w:val="22"/>
          <w:szCs w:val="22"/>
        </w:rPr>
        <w:t>coronavirus exposure in public immunization settings.</w:t>
      </w:r>
    </w:p>
    <w:p w14:paraId="00CB85A9" w14:textId="4CF6E5D8" w:rsidR="00B03E6B" w:rsidRPr="00B03E6B" w:rsidRDefault="00B03E6B" w:rsidP="00B03E6B">
      <w:pPr>
        <w:spacing w:after="200" w:line="276" w:lineRule="auto"/>
        <w:rPr>
          <w:rFonts w:ascii="Open Sans" w:hAnsi="Open Sans" w:cstheme="majorHAnsi"/>
          <w:sz w:val="22"/>
          <w:szCs w:val="22"/>
        </w:rPr>
      </w:pPr>
      <w:r w:rsidRPr="00B03E6B">
        <w:rPr>
          <w:rFonts w:ascii="Open Sans" w:hAnsi="Open Sans" w:cstheme="majorHAnsi"/>
          <w:sz w:val="22"/>
          <w:szCs w:val="22"/>
        </w:rPr>
        <w:t>Sub-Saharan Africa may be particularly vulnerable. The majority of countries rated “least prepared” to respond by the </w:t>
      </w:r>
      <w:hyperlink r:id="rId11" w:tgtFrame="_blank" w:history="1">
        <w:r w:rsidRPr="00B03E6B">
          <w:rPr>
            <w:rStyle w:val="Hyperlink"/>
            <w:rFonts w:ascii="Open Sans" w:hAnsi="Open Sans" w:cstheme="majorHAnsi"/>
            <w:sz w:val="22"/>
            <w:szCs w:val="22"/>
          </w:rPr>
          <w:t>Global Health Security Index</w:t>
        </w:r>
      </w:hyperlink>
      <w:r w:rsidRPr="00B03E6B">
        <w:rPr>
          <w:rFonts w:ascii="Open Sans" w:hAnsi="Open Sans" w:cstheme="majorHAnsi"/>
          <w:sz w:val="22"/>
          <w:szCs w:val="22"/>
        </w:rPr>
        <w:t> are in Africa. While a warmer and more humid climate, a younger population, and more recent experience confronting epidemics may prove to be protective factors, there are many challenges that may exacerbate the toll of COVID-19. These include:</w:t>
      </w:r>
    </w:p>
    <w:p w14:paraId="1AD35121" w14:textId="6DDAB6BB" w:rsidR="00B03E6B" w:rsidRPr="00B03E6B" w:rsidRDefault="00B03E6B" w:rsidP="007C23AE">
      <w:pPr>
        <w:numPr>
          <w:ilvl w:val="0"/>
          <w:numId w:val="16"/>
        </w:numPr>
        <w:spacing w:after="0" w:line="276" w:lineRule="auto"/>
        <w:rPr>
          <w:rFonts w:ascii="Open Sans" w:hAnsi="Open Sans" w:cstheme="majorHAnsi"/>
          <w:sz w:val="22"/>
          <w:szCs w:val="22"/>
        </w:rPr>
      </w:pPr>
      <w:r w:rsidRPr="00B03E6B">
        <w:rPr>
          <w:rFonts w:ascii="Open Sans" w:hAnsi="Open Sans" w:cstheme="majorHAnsi"/>
          <w:sz w:val="22"/>
          <w:szCs w:val="22"/>
        </w:rPr>
        <w:t xml:space="preserve">Higher rates of HIV/AIDS, tuberculosis, malnutrition, and other serious underlying </w:t>
      </w:r>
      <w:r w:rsidR="00B777A5">
        <w:rPr>
          <w:rFonts w:ascii="Open Sans" w:hAnsi="Open Sans" w:cstheme="majorHAnsi"/>
          <w:sz w:val="22"/>
          <w:szCs w:val="22"/>
        </w:rPr>
        <w:t xml:space="preserve">health </w:t>
      </w:r>
      <w:r w:rsidRPr="00B03E6B">
        <w:rPr>
          <w:rFonts w:ascii="Open Sans" w:hAnsi="Open Sans" w:cstheme="majorHAnsi"/>
          <w:sz w:val="22"/>
          <w:szCs w:val="22"/>
        </w:rPr>
        <w:t>conditions</w:t>
      </w:r>
      <w:r w:rsidR="00B777A5">
        <w:rPr>
          <w:rFonts w:ascii="Open Sans" w:hAnsi="Open Sans" w:cstheme="majorHAnsi"/>
          <w:sz w:val="22"/>
          <w:szCs w:val="22"/>
        </w:rPr>
        <w:t>,</w:t>
      </w:r>
    </w:p>
    <w:p w14:paraId="37DC2353" w14:textId="11985430" w:rsidR="00B03E6B" w:rsidRPr="00B03E6B" w:rsidRDefault="00B03E6B" w:rsidP="007C23AE">
      <w:pPr>
        <w:numPr>
          <w:ilvl w:val="0"/>
          <w:numId w:val="16"/>
        </w:numPr>
        <w:spacing w:after="0" w:line="276" w:lineRule="auto"/>
        <w:rPr>
          <w:rFonts w:ascii="Open Sans" w:hAnsi="Open Sans" w:cstheme="majorHAnsi"/>
          <w:sz w:val="22"/>
          <w:szCs w:val="22"/>
        </w:rPr>
      </w:pPr>
      <w:r w:rsidRPr="00B03E6B">
        <w:rPr>
          <w:rFonts w:ascii="Open Sans" w:hAnsi="Open Sans" w:cstheme="majorHAnsi"/>
          <w:sz w:val="22"/>
          <w:szCs w:val="22"/>
        </w:rPr>
        <w:t>Difficulty implementing social distancing in crowded urban settings</w:t>
      </w:r>
      <w:r w:rsidR="00B777A5">
        <w:rPr>
          <w:rFonts w:ascii="Open Sans" w:hAnsi="Open Sans" w:cstheme="majorHAnsi"/>
          <w:sz w:val="22"/>
          <w:szCs w:val="22"/>
        </w:rPr>
        <w:t>,</w:t>
      </w:r>
    </w:p>
    <w:p w14:paraId="1343FF4F" w14:textId="59E51366" w:rsidR="00B03E6B" w:rsidRPr="00B03E6B" w:rsidRDefault="00B03E6B" w:rsidP="007C23AE">
      <w:pPr>
        <w:numPr>
          <w:ilvl w:val="0"/>
          <w:numId w:val="16"/>
        </w:numPr>
        <w:spacing w:after="0" w:line="276" w:lineRule="auto"/>
        <w:rPr>
          <w:rFonts w:ascii="Open Sans" w:hAnsi="Open Sans" w:cstheme="majorHAnsi"/>
          <w:sz w:val="22"/>
          <w:szCs w:val="22"/>
        </w:rPr>
      </w:pPr>
      <w:r w:rsidRPr="00B03E6B">
        <w:rPr>
          <w:rFonts w:ascii="Open Sans" w:hAnsi="Open Sans" w:cstheme="majorHAnsi"/>
          <w:sz w:val="22"/>
          <w:szCs w:val="22"/>
        </w:rPr>
        <w:t>Lack of access to clean water and sanitation</w:t>
      </w:r>
      <w:r w:rsidR="00B777A5">
        <w:rPr>
          <w:rFonts w:ascii="Open Sans" w:hAnsi="Open Sans" w:cstheme="majorHAnsi"/>
          <w:sz w:val="22"/>
          <w:szCs w:val="22"/>
        </w:rPr>
        <w:t>,</w:t>
      </w:r>
    </w:p>
    <w:p w14:paraId="32A634E5" w14:textId="06167CAC" w:rsidR="00B03E6B" w:rsidRPr="00B03E6B" w:rsidRDefault="00B03E6B" w:rsidP="007C23AE">
      <w:pPr>
        <w:numPr>
          <w:ilvl w:val="0"/>
          <w:numId w:val="16"/>
        </w:numPr>
        <w:spacing w:after="0" w:line="276" w:lineRule="auto"/>
        <w:rPr>
          <w:rFonts w:ascii="Open Sans" w:hAnsi="Open Sans" w:cstheme="majorHAnsi"/>
          <w:sz w:val="22"/>
          <w:szCs w:val="22"/>
        </w:rPr>
      </w:pPr>
      <w:r w:rsidRPr="00B03E6B">
        <w:rPr>
          <w:rFonts w:ascii="Open Sans" w:hAnsi="Open Sans" w:cstheme="majorHAnsi"/>
          <w:sz w:val="22"/>
          <w:szCs w:val="22"/>
        </w:rPr>
        <w:t>Critical shortages of health workers</w:t>
      </w:r>
      <w:r w:rsidR="00B777A5">
        <w:rPr>
          <w:rFonts w:ascii="Open Sans" w:hAnsi="Open Sans" w:cstheme="majorHAnsi"/>
          <w:sz w:val="22"/>
          <w:szCs w:val="22"/>
        </w:rPr>
        <w:t>,</w:t>
      </w:r>
      <w:r w:rsidRPr="00B03E6B">
        <w:rPr>
          <w:rFonts w:ascii="Open Sans" w:hAnsi="Open Sans" w:cstheme="majorHAnsi"/>
          <w:sz w:val="22"/>
          <w:szCs w:val="22"/>
        </w:rPr>
        <w:t xml:space="preserve"> and</w:t>
      </w:r>
    </w:p>
    <w:p w14:paraId="2D47FBB3" w14:textId="77777777" w:rsidR="00B03E6B" w:rsidRPr="00B03E6B" w:rsidRDefault="00B03E6B" w:rsidP="007C23AE">
      <w:pPr>
        <w:numPr>
          <w:ilvl w:val="0"/>
          <w:numId w:val="16"/>
        </w:numPr>
        <w:spacing w:after="0" w:line="276" w:lineRule="auto"/>
        <w:rPr>
          <w:rFonts w:ascii="Open Sans" w:hAnsi="Open Sans" w:cstheme="majorHAnsi"/>
          <w:sz w:val="22"/>
          <w:szCs w:val="22"/>
        </w:rPr>
      </w:pPr>
      <w:r w:rsidRPr="00B03E6B">
        <w:rPr>
          <w:rFonts w:ascii="Open Sans" w:hAnsi="Open Sans" w:cstheme="majorHAnsi"/>
          <w:sz w:val="22"/>
          <w:szCs w:val="22"/>
        </w:rPr>
        <w:t>Limited capacity to detect and treat COVID-19 patients.</w:t>
      </w:r>
      <w:r w:rsidRPr="00B03E6B">
        <w:rPr>
          <w:rFonts w:ascii="Open Sans" w:hAnsi="Open Sans" w:cstheme="majorHAnsi"/>
          <w:i/>
          <w:iCs/>
          <w:sz w:val="22"/>
          <w:szCs w:val="22"/>
        </w:rPr>
        <w:t> Kenya, for example, has just 155 intensive care beds in public hospitals in a country of 50 million people.</w:t>
      </w:r>
    </w:p>
    <w:p w14:paraId="3D8FD8F2" w14:textId="4F3F9D75" w:rsidR="00B03E6B" w:rsidRPr="00B03E6B" w:rsidRDefault="00B03E6B" w:rsidP="007C23AE">
      <w:pPr>
        <w:spacing w:before="200" w:after="200" w:line="276" w:lineRule="auto"/>
        <w:rPr>
          <w:rFonts w:ascii="Open Sans" w:hAnsi="Open Sans" w:cstheme="majorHAnsi"/>
          <w:sz w:val="22"/>
          <w:szCs w:val="22"/>
        </w:rPr>
      </w:pPr>
      <w:r w:rsidRPr="00B03E6B">
        <w:rPr>
          <w:rFonts w:ascii="Open Sans" w:hAnsi="Open Sans" w:cstheme="majorHAnsi"/>
          <w:sz w:val="22"/>
          <w:szCs w:val="22"/>
        </w:rPr>
        <w:lastRenderedPageBreak/>
        <w:t>An urgent concern is not just the direct toll from COVID-19, but the impact on other</w:t>
      </w:r>
      <w:r w:rsidR="00B777A5">
        <w:rPr>
          <w:rFonts w:ascii="Open Sans" w:hAnsi="Open Sans" w:cstheme="majorHAnsi"/>
          <w:sz w:val="22"/>
          <w:szCs w:val="22"/>
        </w:rPr>
        <w:t xml:space="preserve"> </w:t>
      </w:r>
      <w:r w:rsidRPr="00B03E6B">
        <w:rPr>
          <w:rFonts w:ascii="Open Sans" w:hAnsi="Open Sans" w:cstheme="majorHAnsi"/>
          <w:sz w:val="22"/>
          <w:szCs w:val="22"/>
        </w:rPr>
        <w:t>disease</w:t>
      </w:r>
      <w:r w:rsidR="00B777A5">
        <w:rPr>
          <w:rFonts w:ascii="Open Sans" w:hAnsi="Open Sans" w:cstheme="majorHAnsi"/>
          <w:sz w:val="22"/>
          <w:szCs w:val="22"/>
        </w:rPr>
        <w:t>-fighting</w:t>
      </w:r>
      <w:r w:rsidRPr="00B03E6B">
        <w:rPr>
          <w:rFonts w:ascii="Open Sans" w:hAnsi="Open Sans" w:cstheme="majorHAnsi"/>
          <w:sz w:val="22"/>
          <w:szCs w:val="22"/>
        </w:rPr>
        <w:t xml:space="preserve"> efforts as health workers mobilize to confront COVID-19. During the 2014 Ebola outbreak in West Africa, there were over 10,000 additional deaths from HIV/AIDS, tuberculosis, and malaria, and up to 16,000 additional </w:t>
      </w:r>
      <w:r w:rsidR="0030448C">
        <w:rPr>
          <w:rFonts w:ascii="Open Sans" w:hAnsi="Open Sans" w:cstheme="majorHAnsi"/>
          <w:sz w:val="22"/>
          <w:szCs w:val="22"/>
        </w:rPr>
        <w:t xml:space="preserve">child </w:t>
      </w:r>
      <w:r w:rsidRPr="00B03E6B">
        <w:rPr>
          <w:rFonts w:ascii="Open Sans" w:hAnsi="Open Sans" w:cstheme="majorHAnsi"/>
          <w:sz w:val="22"/>
          <w:szCs w:val="22"/>
        </w:rPr>
        <w:t>deaths from measles as 1 million children missed out on vaccinations for the disease.</w:t>
      </w:r>
    </w:p>
    <w:p w14:paraId="52828A5D" w14:textId="03E931BF" w:rsidR="00B03E6B" w:rsidRPr="00B03E6B" w:rsidRDefault="00B03E6B" w:rsidP="00B03E6B">
      <w:pPr>
        <w:spacing w:after="200" w:line="276" w:lineRule="auto"/>
        <w:rPr>
          <w:rFonts w:ascii="Open Sans" w:hAnsi="Open Sans" w:cstheme="majorHAnsi"/>
          <w:sz w:val="22"/>
          <w:szCs w:val="22"/>
        </w:rPr>
      </w:pPr>
      <w:r w:rsidRPr="00B03E6B">
        <w:rPr>
          <w:rFonts w:ascii="Open Sans" w:hAnsi="Open Sans" w:cstheme="majorHAnsi"/>
          <w:sz w:val="22"/>
          <w:szCs w:val="22"/>
        </w:rPr>
        <w:t>We are particularly concerned about the interaction between COVID-19 and tuberculosis. People with TB may be more likely to get sick with COVID-19, and many of the resources required to fight TB—lab capacity for diagnosis, health care workers to do contact tracing</w:t>
      </w:r>
      <w:r w:rsidR="0030448C">
        <w:rPr>
          <w:rFonts w:ascii="Open Sans" w:hAnsi="Open Sans" w:cstheme="majorHAnsi"/>
          <w:sz w:val="22"/>
          <w:szCs w:val="22"/>
        </w:rPr>
        <w:t>, etc.</w:t>
      </w:r>
      <w:r w:rsidRPr="00B03E6B">
        <w:rPr>
          <w:rFonts w:ascii="Open Sans" w:hAnsi="Open Sans" w:cstheme="majorHAnsi"/>
          <w:sz w:val="22"/>
          <w:szCs w:val="22"/>
        </w:rPr>
        <w:t xml:space="preserve">—will </w:t>
      </w:r>
      <w:r w:rsidR="0030448C">
        <w:rPr>
          <w:rFonts w:ascii="Open Sans" w:hAnsi="Open Sans" w:cstheme="majorHAnsi"/>
          <w:sz w:val="22"/>
          <w:szCs w:val="22"/>
        </w:rPr>
        <w:t>be needed</w:t>
      </w:r>
      <w:r w:rsidRPr="00B03E6B">
        <w:rPr>
          <w:rFonts w:ascii="Open Sans" w:hAnsi="Open Sans" w:cstheme="majorHAnsi"/>
          <w:sz w:val="22"/>
          <w:szCs w:val="22"/>
        </w:rPr>
        <w:t xml:space="preserve"> to respond to the COVID-19 pandemic.</w:t>
      </w:r>
    </w:p>
    <w:p w14:paraId="7502F271" w14:textId="7E65C9BE" w:rsidR="00B03E6B" w:rsidRDefault="00B03E6B" w:rsidP="00B03E6B">
      <w:pPr>
        <w:spacing w:after="200" w:line="276" w:lineRule="auto"/>
        <w:rPr>
          <w:rFonts w:ascii="Open Sans" w:hAnsi="Open Sans" w:cstheme="majorHAnsi"/>
          <w:sz w:val="22"/>
          <w:szCs w:val="22"/>
        </w:rPr>
      </w:pPr>
      <w:r w:rsidRPr="00B03E6B">
        <w:rPr>
          <w:rFonts w:ascii="Open Sans" w:hAnsi="Open Sans" w:cstheme="majorHAnsi"/>
          <w:sz w:val="22"/>
          <w:szCs w:val="22"/>
        </w:rPr>
        <w:t>In addition to the impacts on health, there is widespread disruption of education. </w:t>
      </w:r>
      <w:hyperlink r:id="rId12" w:tgtFrame="_blank" w:history="1">
        <w:r w:rsidRPr="00B03E6B">
          <w:rPr>
            <w:rStyle w:val="Hyperlink"/>
            <w:rFonts w:ascii="Open Sans" w:hAnsi="Open Sans" w:cstheme="majorHAnsi"/>
            <w:sz w:val="22"/>
            <w:szCs w:val="22"/>
          </w:rPr>
          <w:t>More than 90 percent of the world’s students are affected by school closures.</w:t>
        </w:r>
      </w:hyperlink>
      <w:r w:rsidRPr="00B03E6B">
        <w:rPr>
          <w:rFonts w:ascii="Open Sans" w:hAnsi="Open Sans" w:cstheme="majorHAnsi"/>
          <w:sz w:val="22"/>
          <w:szCs w:val="22"/>
        </w:rPr>
        <w:t> Existing disparities in access to quality education will be exacerbated as schools close</w:t>
      </w:r>
      <w:r w:rsidR="0060614E">
        <w:rPr>
          <w:rFonts w:ascii="Open Sans" w:hAnsi="Open Sans" w:cstheme="majorHAnsi"/>
          <w:sz w:val="22"/>
          <w:szCs w:val="22"/>
        </w:rPr>
        <w:t>d given distance learning options are limited in the majority of low-income nations</w:t>
      </w:r>
      <w:r w:rsidRPr="00B03E6B">
        <w:rPr>
          <w:rFonts w:ascii="Open Sans" w:hAnsi="Open Sans" w:cstheme="majorHAnsi"/>
          <w:sz w:val="22"/>
          <w:szCs w:val="22"/>
        </w:rPr>
        <w:t>.</w:t>
      </w:r>
    </w:p>
    <w:p w14:paraId="222CEFE8" w14:textId="5DF62ECE" w:rsidR="0088053A" w:rsidRPr="00B03E6B" w:rsidRDefault="0088053A" w:rsidP="00B03E6B">
      <w:pPr>
        <w:spacing w:after="200" w:line="276" w:lineRule="auto"/>
        <w:rPr>
          <w:rFonts w:ascii="Open Sans" w:hAnsi="Open Sans" w:cstheme="majorHAnsi"/>
          <w:sz w:val="22"/>
          <w:szCs w:val="22"/>
        </w:rPr>
      </w:pPr>
      <w:r>
        <w:rPr>
          <w:rFonts w:ascii="Open Sans" w:hAnsi="Open Sans"/>
          <w:bCs/>
          <w:color w:val="E41034"/>
          <w:sz w:val="28"/>
          <w:szCs w:val="28"/>
        </w:rPr>
        <w:t xml:space="preserve">Take Your Message to </w:t>
      </w:r>
      <w:r w:rsidR="00661E02">
        <w:rPr>
          <w:rFonts w:ascii="Open Sans" w:hAnsi="Open Sans"/>
          <w:bCs/>
          <w:color w:val="E41034"/>
          <w:sz w:val="28"/>
          <w:szCs w:val="28"/>
        </w:rPr>
        <w:t>Your Local</w:t>
      </w:r>
      <w:r>
        <w:rPr>
          <w:rFonts w:ascii="Open Sans" w:hAnsi="Open Sans"/>
          <w:bCs/>
          <w:color w:val="E41034"/>
          <w:sz w:val="28"/>
          <w:szCs w:val="28"/>
        </w:rPr>
        <w:t xml:space="preserve"> Media </w:t>
      </w:r>
    </w:p>
    <w:p w14:paraId="1B1C4B9F" w14:textId="48FF41F4" w:rsidR="00D74591" w:rsidRPr="00661E02" w:rsidRDefault="00D74591" w:rsidP="00661E02">
      <w:pPr>
        <w:spacing w:after="200" w:line="276" w:lineRule="auto"/>
        <w:rPr>
          <w:rFonts w:ascii="Open Sans" w:hAnsi="Open Sans" w:cstheme="majorHAnsi"/>
          <w:sz w:val="22"/>
          <w:szCs w:val="22"/>
        </w:rPr>
      </w:pPr>
      <w:r w:rsidRPr="00661E02">
        <w:rPr>
          <w:rFonts w:ascii="Open Sans" w:hAnsi="Open Sans" w:cstheme="majorHAnsi"/>
          <w:sz w:val="22"/>
          <w:szCs w:val="22"/>
        </w:rPr>
        <w:t xml:space="preserve">Generate </w:t>
      </w:r>
      <w:r w:rsidR="00661E02">
        <w:rPr>
          <w:rFonts w:ascii="Open Sans" w:hAnsi="Open Sans" w:cstheme="majorHAnsi"/>
          <w:sz w:val="22"/>
          <w:szCs w:val="22"/>
        </w:rPr>
        <w:t>m</w:t>
      </w:r>
      <w:r w:rsidRPr="00661E02">
        <w:rPr>
          <w:rFonts w:ascii="Open Sans" w:hAnsi="Open Sans" w:cstheme="majorHAnsi"/>
          <w:sz w:val="22"/>
          <w:szCs w:val="22"/>
        </w:rPr>
        <w:t xml:space="preserve">edia and </w:t>
      </w:r>
      <w:r w:rsidR="00661E02">
        <w:rPr>
          <w:rFonts w:ascii="Open Sans" w:hAnsi="Open Sans" w:cstheme="majorHAnsi"/>
          <w:sz w:val="22"/>
          <w:szCs w:val="22"/>
        </w:rPr>
        <w:t>s</w:t>
      </w:r>
      <w:r w:rsidRPr="00661E02">
        <w:rPr>
          <w:rFonts w:ascii="Open Sans" w:hAnsi="Open Sans" w:cstheme="majorHAnsi"/>
          <w:sz w:val="22"/>
          <w:szCs w:val="22"/>
        </w:rPr>
        <w:t xml:space="preserve">upport </w:t>
      </w:r>
      <w:r w:rsidR="00661E02">
        <w:rPr>
          <w:rFonts w:ascii="Open Sans" w:hAnsi="Open Sans" w:cstheme="majorHAnsi"/>
          <w:sz w:val="22"/>
          <w:szCs w:val="22"/>
        </w:rPr>
        <w:t>o</w:t>
      </w:r>
      <w:r w:rsidRPr="00661E02">
        <w:rPr>
          <w:rFonts w:ascii="Open Sans" w:hAnsi="Open Sans" w:cstheme="majorHAnsi"/>
          <w:sz w:val="22"/>
          <w:szCs w:val="22"/>
        </w:rPr>
        <w:t xml:space="preserve">thers to </w:t>
      </w:r>
      <w:r w:rsidR="00661E02">
        <w:rPr>
          <w:rFonts w:ascii="Open Sans" w:hAnsi="Open Sans" w:cstheme="majorHAnsi"/>
          <w:sz w:val="22"/>
          <w:szCs w:val="22"/>
        </w:rPr>
        <w:t>g</w:t>
      </w:r>
      <w:r w:rsidRPr="00661E02">
        <w:rPr>
          <w:rFonts w:ascii="Open Sans" w:hAnsi="Open Sans" w:cstheme="majorHAnsi"/>
          <w:sz w:val="22"/>
          <w:szCs w:val="22"/>
        </w:rPr>
        <w:t xml:space="preserve">et </w:t>
      </w:r>
      <w:r w:rsidR="00661E02">
        <w:rPr>
          <w:rFonts w:ascii="Open Sans" w:hAnsi="Open Sans" w:cstheme="majorHAnsi"/>
          <w:sz w:val="22"/>
          <w:szCs w:val="22"/>
        </w:rPr>
        <w:t>p</w:t>
      </w:r>
      <w:r w:rsidRPr="00661E02">
        <w:rPr>
          <w:rFonts w:ascii="Open Sans" w:hAnsi="Open Sans" w:cstheme="majorHAnsi"/>
          <w:sz w:val="22"/>
          <w:szCs w:val="22"/>
        </w:rPr>
        <w:t xml:space="preserve">ublished. The media </w:t>
      </w:r>
      <w:r w:rsidR="0060614E">
        <w:rPr>
          <w:rFonts w:ascii="Open Sans" w:hAnsi="Open Sans" w:cstheme="majorHAnsi"/>
          <w:sz w:val="22"/>
          <w:szCs w:val="22"/>
        </w:rPr>
        <w:t>will be a</w:t>
      </w:r>
      <w:r w:rsidR="00661E02">
        <w:rPr>
          <w:rFonts w:ascii="Open Sans" w:hAnsi="Open Sans" w:cstheme="majorHAnsi"/>
          <w:sz w:val="22"/>
          <w:szCs w:val="22"/>
        </w:rPr>
        <w:t xml:space="preserve"> critical</w:t>
      </w:r>
      <w:r w:rsidRPr="00661E02">
        <w:rPr>
          <w:rFonts w:ascii="Open Sans" w:hAnsi="Open Sans" w:cstheme="majorHAnsi"/>
          <w:sz w:val="22"/>
          <w:szCs w:val="22"/>
        </w:rPr>
        <w:t xml:space="preserve"> influencer as Congres</w:t>
      </w:r>
      <w:r w:rsidR="00661E02">
        <w:rPr>
          <w:rFonts w:ascii="Open Sans" w:hAnsi="Open Sans" w:cstheme="majorHAnsi"/>
          <w:sz w:val="22"/>
          <w:szCs w:val="22"/>
        </w:rPr>
        <w:t xml:space="preserve">s makes </w:t>
      </w:r>
      <w:r w:rsidR="0060614E">
        <w:rPr>
          <w:rFonts w:ascii="Open Sans" w:hAnsi="Open Sans" w:cstheme="majorHAnsi"/>
          <w:sz w:val="22"/>
          <w:szCs w:val="22"/>
        </w:rPr>
        <w:t xml:space="preserve">its next </w:t>
      </w:r>
      <w:r w:rsidR="00661E02">
        <w:rPr>
          <w:rFonts w:ascii="Open Sans" w:hAnsi="Open Sans" w:cstheme="majorHAnsi"/>
          <w:sz w:val="22"/>
          <w:szCs w:val="22"/>
        </w:rPr>
        <w:t xml:space="preserve">decisions on </w:t>
      </w:r>
      <w:r w:rsidR="00686833" w:rsidRPr="00661E02">
        <w:rPr>
          <w:rFonts w:ascii="Open Sans" w:hAnsi="Open Sans" w:cstheme="majorHAnsi"/>
          <w:sz w:val="22"/>
          <w:szCs w:val="22"/>
        </w:rPr>
        <w:t>the</w:t>
      </w:r>
      <w:r w:rsidRPr="00661E02">
        <w:rPr>
          <w:rFonts w:ascii="Open Sans" w:hAnsi="Open Sans" w:cstheme="majorHAnsi"/>
          <w:sz w:val="22"/>
          <w:szCs w:val="22"/>
        </w:rPr>
        <w:t xml:space="preserve"> COVID-19 response. Use </w:t>
      </w:r>
      <w:hyperlink r:id="rId13" w:history="1">
        <w:r w:rsidRPr="00661E02">
          <w:rPr>
            <w:rStyle w:val="Hyperlink"/>
            <w:rFonts w:ascii="Open Sans" w:hAnsi="Open Sans" w:cstheme="majorHAnsi"/>
            <w:sz w:val="22"/>
            <w:szCs w:val="22"/>
          </w:rPr>
          <w:t>our online action</w:t>
        </w:r>
      </w:hyperlink>
      <w:r w:rsidR="00686833" w:rsidRPr="00661E02">
        <w:rPr>
          <w:rFonts w:ascii="Open Sans" w:hAnsi="Open Sans" w:cstheme="majorHAnsi"/>
          <w:sz w:val="22"/>
          <w:szCs w:val="22"/>
        </w:rPr>
        <w:t xml:space="preserve"> or the template below to write. Also,</w:t>
      </w:r>
      <w:r w:rsidRPr="00661E02">
        <w:rPr>
          <w:rFonts w:ascii="Open Sans" w:hAnsi="Open Sans" w:cstheme="majorHAnsi"/>
          <w:sz w:val="22"/>
          <w:szCs w:val="22"/>
        </w:rPr>
        <w:t xml:space="preserve"> engage others</w:t>
      </w:r>
      <w:r w:rsidR="00686833" w:rsidRPr="00661E02">
        <w:rPr>
          <w:rFonts w:ascii="Open Sans" w:hAnsi="Open Sans" w:cstheme="majorHAnsi"/>
          <w:sz w:val="22"/>
          <w:szCs w:val="22"/>
        </w:rPr>
        <w:t xml:space="preserve"> in your network</w:t>
      </w:r>
      <w:r w:rsidRPr="00661E02">
        <w:rPr>
          <w:rFonts w:ascii="Open Sans" w:hAnsi="Open Sans" w:cstheme="majorHAnsi"/>
          <w:sz w:val="22"/>
          <w:szCs w:val="22"/>
        </w:rPr>
        <w:t xml:space="preserve"> </w:t>
      </w:r>
      <w:r w:rsidR="00FA603C">
        <w:rPr>
          <w:rFonts w:ascii="Open Sans" w:hAnsi="Open Sans" w:cstheme="majorHAnsi"/>
          <w:sz w:val="22"/>
          <w:szCs w:val="22"/>
        </w:rPr>
        <w:t xml:space="preserve">through </w:t>
      </w:r>
      <w:r w:rsidR="00544B2E" w:rsidRPr="00661E02">
        <w:rPr>
          <w:rFonts w:ascii="Open Sans" w:hAnsi="Open Sans" w:cstheme="majorHAnsi"/>
          <w:sz w:val="22"/>
          <w:szCs w:val="22"/>
        </w:rPr>
        <w:t>virtual letter</w:t>
      </w:r>
      <w:r w:rsidR="00686833" w:rsidRPr="00661E02">
        <w:rPr>
          <w:rFonts w:ascii="Open Sans" w:hAnsi="Open Sans" w:cstheme="majorHAnsi"/>
          <w:sz w:val="22"/>
          <w:szCs w:val="22"/>
        </w:rPr>
        <w:t>-</w:t>
      </w:r>
      <w:r w:rsidR="00544B2E" w:rsidRPr="00661E02">
        <w:rPr>
          <w:rFonts w:ascii="Open Sans" w:hAnsi="Open Sans" w:cstheme="majorHAnsi"/>
          <w:sz w:val="22"/>
          <w:szCs w:val="22"/>
        </w:rPr>
        <w:t>to</w:t>
      </w:r>
      <w:r w:rsidR="00686833" w:rsidRPr="00661E02">
        <w:rPr>
          <w:rFonts w:ascii="Open Sans" w:hAnsi="Open Sans" w:cstheme="majorHAnsi"/>
          <w:sz w:val="22"/>
          <w:szCs w:val="22"/>
        </w:rPr>
        <w:t>-</w:t>
      </w:r>
      <w:r w:rsidR="00544B2E" w:rsidRPr="00661E02">
        <w:rPr>
          <w:rFonts w:ascii="Open Sans" w:hAnsi="Open Sans" w:cstheme="majorHAnsi"/>
          <w:sz w:val="22"/>
          <w:szCs w:val="22"/>
        </w:rPr>
        <w:t>the</w:t>
      </w:r>
      <w:r w:rsidR="00686833" w:rsidRPr="00661E02">
        <w:rPr>
          <w:rFonts w:ascii="Open Sans" w:hAnsi="Open Sans" w:cstheme="majorHAnsi"/>
          <w:sz w:val="22"/>
          <w:szCs w:val="22"/>
        </w:rPr>
        <w:t>-</w:t>
      </w:r>
      <w:r w:rsidR="00544B2E" w:rsidRPr="00661E02">
        <w:rPr>
          <w:rFonts w:ascii="Open Sans" w:hAnsi="Open Sans" w:cstheme="majorHAnsi"/>
          <w:sz w:val="22"/>
          <w:szCs w:val="22"/>
        </w:rPr>
        <w:t xml:space="preserve">editor writing workshops (see the </w:t>
      </w:r>
      <w:r w:rsidR="00686833" w:rsidRPr="00661E02">
        <w:rPr>
          <w:rFonts w:ascii="Open Sans" w:hAnsi="Open Sans" w:cstheme="majorHAnsi"/>
          <w:sz w:val="22"/>
          <w:szCs w:val="22"/>
        </w:rPr>
        <w:t xml:space="preserve">sample </w:t>
      </w:r>
      <w:r w:rsidR="00544B2E" w:rsidRPr="00661E02">
        <w:rPr>
          <w:rFonts w:ascii="Open Sans" w:hAnsi="Open Sans" w:cstheme="majorHAnsi"/>
          <w:sz w:val="22"/>
          <w:szCs w:val="22"/>
        </w:rPr>
        <w:t xml:space="preserve">meeting outline below). </w:t>
      </w:r>
    </w:p>
    <w:p w14:paraId="5B989A98" w14:textId="50E25D1A" w:rsidR="00ED2652" w:rsidRPr="00ED2652" w:rsidRDefault="00E844CB" w:rsidP="00ED2652">
      <w:pPr>
        <w:spacing w:after="100"/>
        <w:outlineLvl w:val="0"/>
        <w:rPr>
          <w:rFonts w:ascii="Open Sans" w:hAnsi="Open Sans" w:cstheme="majorHAnsi"/>
          <w:i/>
          <w:sz w:val="22"/>
          <w:szCs w:val="22"/>
        </w:rPr>
      </w:pPr>
      <w:r>
        <w:rPr>
          <w:rFonts w:ascii="Open Sans" w:hAnsi="Open Sans" w:cstheme="majorHAnsi"/>
          <w:b/>
          <w:sz w:val="22"/>
          <w:szCs w:val="22"/>
        </w:rPr>
        <w:t>S</w:t>
      </w:r>
      <w:r w:rsidR="00ED2652" w:rsidRPr="00ED2652">
        <w:rPr>
          <w:rFonts w:ascii="Open Sans" w:hAnsi="Open Sans" w:cstheme="majorHAnsi"/>
          <w:b/>
          <w:sz w:val="22"/>
          <w:szCs w:val="22"/>
        </w:rPr>
        <w:t>ample letter to the editor</w:t>
      </w:r>
    </w:p>
    <w:tbl>
      <w:tblPr>
        <w:tblStyle w:val="TableGrid"/>
        <w:tblW w:w="0" w:type="auto"/>
        <w:tblLook w:val="04A0" w:firstRow="1" w:lastRow="0" w:firstColumn="1" w:lastColumn="0" w:noHBand="0" w:noVBand="1"/>
      </w:tblPr>
      <w:tblGrid>
        <w:gridCol w:w="9350"/>
      </w:tblGrid>
      <w:tr w:rsidR="00ED2652" w:rsidRPr="007B5530" w14:paraId="3D88BFAE" w14:textId="77777777" w:rsidTr="00A87BCA">
        <w:tc>
          <w:tcPr>
            <w:tcW w:w="9350" w:type="dxa"/>
          </w:tcPr>
          <w:p w14:paraId="086FA139" w14:textId="5C1954F8" w:rsidR="00ED2652" w:rsidRPr="00053E0B" w:rsidRDefault="00ED2652" w:rsidP="00A87BCA">
            <w:pPr>
              <w:spacing w:after="100"/>
              <w:outlineLvl w:val="0"/>
              <w:rPr>
                <w:rFonts w:ascii="Open Sans" w:hAnsi="Open Sans" w:cstheme="majorHAnsi"/>
                <w:b/>
                <w:bCs/>
                <w:color w:val="000000" w:themeColor="text1"/>
                <w:sz w:val="21"/>
                <w:szCs w:val="21"/>
              </w:rPr>
            </w:pPr>
            <w:r w:rsidRPr="00053E0B">
              <w:rPr>
                <w:rFonts w:ascii="Open Sans" w:hAnsi="Open Sans" w:cstheme="majorHAnsi"/>
                <w:b/>
                <w:color w:val="000000" w:themeColor="text1"/>
                <w:sz w:val="21"/>
                <w:szCs w:val="21"/>
              </w:rPr>
              <w:t>Engage:</w:t>
            </w:r>
            <w:r w:rsidRPr="00053E0B">
              <w:rPr>
                <w:rFonts w:ascii="Open Sans" w:hAnsi="Open Sans" w:cstheme="majorHAnsi"/>
                <w:color w:val="000000" w:themeColor="text1"/>
                <w:sz w:val="21"/>
                <w:szCs w:val="21"/>
              </w:rPr>
              <w:t xml:space="preserve"> </w:t>
            </w:r>
            <w:r w:rsidR="00A23F59" w:rsidRPr="00053E0B">
              <w:rPr>
                <w:rFonts w:ascii="Open Sans" w:hAnsi="Open Sans" w:cstheme="majorHAnsi"/>
                <w:color w:val="000000" w:themeColor="text1"/>
                <w:sz w:val="21"/>
                <w:szCs w:val="21"/>
              </w:rPr>
              <w:t xml:space="preserve">As the world faces </w:t>
            </w:r>
            <w:r w:rsidR="00A2021A" w:rsidRPr="00053E0B">
              <w:rPr>
                <w:rFonts w:ascii="Open Sans" w:hAnsi="Open Sans" w:cstheme="majorHAnsi"/>
                <w:color w:val="000000" w:themeColor="text1"/>
                <w:sz w:val="21"/>
                <w:szCs w:val="21"/>
              </w:rPr>
              <w:t>the</w:t>
            </w:r>
            <w:r w:rsidR="00A23F59" w:rsidRPr="00053E0B">
              <w:rPr>
                <w:rFonts w:ascii="Open Sans" w:hAnsi="Open Sans" w:cstheme="majorHAnsi"/>
                <w:color w:val="000000" w:themeColor="text1"/>
                <w:sz w:val="21"/>
                <w:szCs w:val="21"/>
              </w:rPr>
              <w:t xml:space="preserve"> </w:t>
            </w:r>
            <w:r w:rsidR="00253A1C" w:rsidRPr="00053E0B">
              <w:rPr>
                <w:rFonts w:ascii="Open Sans" w:hAnsi="Open Sans" w:cstheme="majorHAnsi"/>
                <w:color w:val="000000" w:themeColor="text1"/>
                <w:sz w:val="21"/>
                <w:szCs w:val="21"/>
              </w:rPr>
              <w:t>greates</w:t>
            </w:r>
            <w:r w:rsidR="00C30197" w:rsidRPr="00053E0B">
              <w:rPr>
                <w:rFonts w:ascii="Open Sans" w:hAnsi="Open Sans" w:cstheme="majorHAnsi"/>
                <w:color w:val="000000" w:themeColor="text1"/>
                <w:sz w:val="21"/>
                <w:szCs w:val="21"/>
              </w:rPr>
              <w:t>t</w:t>
            </w:r>
            <w:r w:rsidR="00EC454B" w:rsidRPr="00053E0B">
              <w:rPr>
                <w:rFonts w:ascii="Open Sans" w:hAnsi="Open Sans" w:cstheme="majorHAnsi"/>
                <w:color w:val="000000" w:themeColor="text1"/>
                <w:sz w:val="21"/>
                <w:szCs w:val="21"/>
              </w:rPr>
              <w:t xml:space="preserve"> global</w:t>
            </w:r>
            <w:r w:rsidR="00A23F59" w:rsidRPr="00053E0B">
              <w:rPr>
                <w:rFonts w:ascii="Open Sans" w:hAnsi="Open Sans" w:cstheme="majorHAnsi"/>
                <w:color w:val="000000" w:themeColor="text1"/>
                <w:sz w:val="21"/>
                <w:szCs w:val="21"/>
              </w:rPr>
              <w:t xml:space="preserve"> pandemic in a century,</w:t>
            </w:r>
            <w:r w:rsidR="000C2A27" w:rsidRPr="00053E0B">
              <w:rPr>
                <w:rFonts w:ascii="Open Sans" w:hAnsi="Open Sans" w:cstheme="majorHAnsi"/>
                <w:color w:val="000000" w:themeColor="text1"/>
                <w:sz w:val="21"/>
                <w:szCs w:val="21"/>
              </w:rPr>
              <w:t xml:space="preserve"> </w:t>
            </w:r>
            <w:r w:rsidR="00CA5627" w:rsidRPr="00053E0B">
              <w:rPr>
                <w:rFonts w:ascii="Open Sans" w:hAnsi="Open Sans" w:cstheme="majorHAnsi"/>
                <w:color w:val="000000" w:themeColor="text1"/>
                <w:sz w:val="21"/>
                <w:szCs w:val="21"/>
              </w:rPr>
              <w:t>the US</w:t>
            </w:r>
            <w:r w:rsidR="00206041" w:rsidRPr="00053E0B">
              <w:rPr>
                <w:rFonts w:ascii="Open Sans" w:hAnsi="Open Sans" w:cstheme="majorHAnsi"/>
                <w:color w:val="000000" w:themeColor="text1"/>
                <w:sz w:val="21"/>
                <w:szCs w:val="21"/>
              </w:rPr>
              <w:t xml:space="preserve"> response m</w:t>
            </w:r>
            <w:r w:rsidR="00865E4B" w:rsidRPr="00053E0B">
              <w:rPr>
                <w:rFonts w:ascii="Open Sans" w:hAnsi="Open Sans" w:cstheme="majorHAnsi"/>
                <w:color w:val="000000" w:themeColor="text1"/>
                <w:sz w:val="21"/>
                <w:szCs w:val="21"/>
              </w:rPr>
              <w:t xml:space="preserve">ust be </w:t>
            </w:r>
            <w:r w:rsidR="00DE1B85" w:rsidRPr="00053E0B">
              <w:rPr>
                <w:rFonts w:ascii="Open Sans" w:hAnsi="Open Sans" w:cstheme="majorHAnsi"/>
                <w:color w:val="000000" w:themeColor="text1"/>
                <w:sz w:val="21"/>
                <w:szCs w:val="21"/>
              </w:rPr>
              <w:t>comprehensive</w:t>
            </w:r>
            <w:r w:rsidR="00865E4B" w:rsidRPr="00053E0B">
              <w:rPr>
                <w:rFonts w:ascii="Open Sans" w:hAnsi="Open Sans" w:cstheme="majorHAnsi"/>
                <w:color w:val="000000" w:themeColor="text1"/>
                <w:sz w:val="21"/>
                <w:szCs w:val="21"/>
              </w:rPr>
              <w:t xml:space="preserve">. In addition to </w:t>
            </w:r>
            <w:r w:rsidR="00203FC6" w:rsidRPr="00053E0B">
              <w:rPr>
                <w:rFonts w:ascii="Open Sans" w:hAnsi="Open Sans" w:cstheme="majorHAnsi"/>
                <w:color w:val="000000" w:themeColor="text1"/>
                <w:sz w:val="21"/>
                <w:szCs w:val="21"/>
              </w:rPr>
              <w:t xml:space="preserve">a robust </w:t>
            </w:r>
            <w:r w:rsidR="000577E0" w:rsidRPr="00053E0B">
              <w:rPr>
                <w:rFonts w:ascii="Open Sans" w:hAnsi="Open Sans" w:cstheme="majorHAnsi"/>
                <w:color w:val="000000" w:themeColor="text1"/>
                <w:sz w:val="21"/>
                <w:szCs w:val="21"/>
              </w:rPr>
              <w:t xml:space="preserve">emergency </w:t>
            </w:r>
            <w:r w:rsidR="00203FC6" w:rsidRPr="00053E0B">
              <w:rPr>
                <w:rFonts w:ascii="Open Sans" w:hAnsi="Open Sans" w:cstheme="majorHAnsi"/>
                <w:color w:val="000000" w:themeColor="text1"/>
                <w:sz w:val="21"/>
                <w:szCs w:val="21"/>
              </w:rPr>
              <w:t>response</w:t>
            </w:r>
            <w:r w:rsidR="000641FF" w:rsidRPr="00053E0B">
              <w:rPr>
                <w:rFonts w:ascii="Open Sans" w:hAnsi="Open Sans" w:cstheme="majorHAnsi"/>
                <w:color w:val="000000" w:themeColor="text1"/>
                <w:sz w:val="21"/>
                <w:szCs w:val="21"/>
              </w:rPr>
              <w:t xml:space="preserve"> </w:t>
            </w:r>
            <w:r w:rsidR="00E2079A" w:rsidRPr="00053E0B">
              <w:rPr>
                <w:rFonts w:ascii="Open Sans" w:hAnsi="Open Sans" w:cstheme="majorHAnsi"/>
                <w:color w:val="000000" w:themeColor="text1"/>
                <w:sz w:val="21"/>
                <w:szCs w:val="21"/>
              </w:rPr>
              <w:t>for the</w:t>
            </w:r>
            <w:r w:rsidR="00D56E2D" w:rsidRPr="00053E0B">
              <w:rPr>
                <w:rFonts w:ascii="Open Sans" w:hAnsi="Open Sans" w:cstheme="majorHAnsi"/>
                <w:color w:val="000000" w:themeColor="text1"/>
                <w:sz w:val="21"/>
                <w:szCs w:val="21"/>
              </w:rPr>
              <w:t xml:space="preserve"> US, Congres</w:t>
            </w:r>
            <w:r w:rsidR="00392FE4" w:rsidRPr="00053E0B">
              <w:rPr>
                <w:rFonts w:ascii="Open Sans" w:hAnsi="Open Sans" w:cstheme="majorHAnsi"/>
                <w:color w:val="000000" w:themeColor="text1"/>
                <w:sz w:val="21"/>
                <w:szCs w:val="21"/>
              </w:rPr>
              <w:t>s must also</w:t>
            </w:r>
            <w:r w:rsidR="000577E0" w:rsidRPr="00053E0B">
              <w:rPr>
                <w:rFonts w:ascii="Open Sans" w:hAnsi="Open Sans" w:cstheme="majorHAnsi"/>
                <w:color w:val="000000" w:themeColor="text1"/>
                <w:sz w:val="21"/>
                <w:szCs w:val="21"/>
              </w:rPr>
              <w:t xml:space="preserve"> remember </w:t>
            </w:r>
            <w:r w:rsidR="0066369A" w:rsidRPr="00053E0B">
              <w:rPr>
                <w:rFonts w:ascii="Open Sans" w:hAnsi="Open Sans" w:cstheme="majorHAnsi"/>
                <w:color w:val="000000" w:themeColor="text1"/>
                <w:sz w:val="21"/>
                <w:szCs w:val="21"/>
              </w:rPr>
              <w:t>our partners in low-income countries.</w:t>
            </w:r>
          </w:p>
        </w:tc>
      </w:tr>
      <w:tr w:rsidR="00ED2652" w:rsidRPr="007B5530" w14:paraId="03F30938" w14:textId="77777777" w:rsidTr="00A87BCA">
        <w:tc>
          <w:tcPr>
            <w:tcW w:w="9350" w:type="dxa"/>
          </w:tcPr>
          <w:p w14:paraId="422E43FD" w14:textId="666E3233" w:rsidR="00ED2652" w:rsidRPr="00053E0B" w:rsidRDefault="00ED2652" w:rsidP="00A87BCA">
            <w:pPr>
              <w:spacing w:after="100"/>
              <w:outlineLvl w:val="0"/>
              <w:rPr>
                <w:rFonts w:ascii="Open Sans" w:hAnsi="Open Sans" w:cstheme="majorHAnsi"/>
                <w:bCs/>
                <w:color w:val="000000" w:themeColor="text1"/>
                <w:sz w:val="21"/>
                <w:szCs w:val="21"/>
              </w:rPr>
            </w:pPr>
            <w:r w:rsidRPr="00053E0B">
              <w:rPr>
                <w:rFonts w:ascii="Open Sans" w:hAnsi="Open Sans" w:cstheme="majorHAnsi"/>
                <w:b/>
                <w:color w:val="000000" w:themeColor="text1"/>
                <w:sz w:val="21"/>
                <w:szCs w:val="21"/>
              </w:rPr>
              <w:t>Problem</w:t>
            </w:r>
            <w:r w:rsidRPr="00053E0B">
              <w:rPr>
                <w:rFonts w:ascii="Open Sans" w:hAnsi="Open Sans" w:cstheme="majorHAnsi"/>
                <w:color w:val="000000" w:themeColor="text1"/>
                <w:sz w:val="21"/>
                <w:szCs w:val="21"/>
              </w:rPr>
              <w:t xml:space="preserve">: </w:t>
            </w:r>
            <w:r w:rsidR="008D395D" w:rsidRPr="00053E0B">
              <w:rPr>
                <w:rFonts w:ascii="Open Sans" w:hAnsi="Open Sans" w:cstheme="majorHAnsi"/>
                <w:color w:val="000000" w:themeColor="text1"/>
                <w:sz w:val="21"/>
                <w:szCs w:val="21"/>
              </w:rPr>
              <w:t>With our support</w:t>
            </w:r>
            <w:r w:rsidR="00BC4756" w:rsidRPr="00053E0B">
              <w:rPr>
                <w:rFonts w:ascii="Open Sans" w:hAnsi="Open Sans" w:cstheme="majorHAnsi"/>
                <w:color w:val="000000" w:themeColor="text1"/>
                <w:sz w:val="21"/>
                <w:szCs w:val="21"/>
              </w:rPr>
              <w:t xml:space="preserve">, </w:t>
            </w:r>
            <w:r w:rsidR="00DD456F" w:rsidRPr="00053E0B">
              <w:rPr>
                <w:rFonts w:ascii="Open Sans" w:hAnsi="Open Sans" w:cstheme="majorHAnsi"/>
                <w:color w:val="000000" w:themeColor="text1"/>
                <w:sz w:val="21"/>
                <w:szCs w:val="21"/>
              </w:rPr>
              <w:t xml:space="preserve">we’ve helped low-income partner nations make </w:t>
            </w:r>
            <w:r w:rsidR="00415568" w:rsidRPr="00053E0B">
              <w:rPr>
                <w:rFonts w:ascii="Open Sans" w:hAnsi="Open Sans" w:cstheme="majorHAnsi"/>
                <w:color w:val="000000" w:themeColor="text1"/>
                <w:sz w:val="21"/>
                <w:szCs w:val="21"/>
              </w:rPr>
              <w:t xml:space="preserve">great </w:t>
            </w:r>
            <w:r w:rsidR="00DD456F" w:rsidRPr="00053E0B">
              <w:rPr>
                <w:rFonts w:ascii="Open Sans" w:hAnsi="Open Sans" w:cstheme="majorHAnsi"/>
                <w:color w:val="000000" w:themeColor="text1"/>
                <w:sz w:val="21"/>
                <w:szCs w:val="21"/>
              </w:rPr>
              <w:t xml:space="preserve">progress on </w:t>
            </w:r>
            <w:r w:rsidR="00B46E63" w:rsidRPr="00053E0B">
              <w:rPr>
                <w:rFonts w:ascii="Open Sans" w:hAnsi="Open Sans" w:cstheme="majorHAnsi"/>
                <w:color w:val="000000" w:themeColor="text1"/>
                <w:sz w:val="21"/>
                <w:szCs w:val="21"/>
              </w:rPr>
              <w:t>child health, diseases</w:t>
            </w:r>
            <w:r w:rsidR="00AA3707" w:rsidRPr="00053E0B">
              <w:rPr>
                <w:rFonts w:ascii="Open Sans" w:hAnsi="Open Sans" w:cstheme="majorHAnsi"/>
                <w:color w:val="000000" w:themeColor="text1"/>
                <w:sz w:val="21"/>
                <w:szCs w:val="21"/>
              </w:rPr>
              <w:t xml:space="preserve">, and education. </w:t>
            </w:r>
            <w:r w:rsidR="00415568" w:rsidRPr="00053E0B">
              <w:rPr>
                <w:rFonts w:ascii="Open Sans" w:hAnsi="Open Sans" w:cstheme="majorHAnsi"/>
                <w:color w:val="000000" w:themeColor="text1"/>
                <w:sz w:val="21"/>
                <w:szCs w:val="21"/>
              </w:rPr>
              <w:t xml:space="preserve">But </w:t>
            </w:r>
            <w:r w:rsidR="00A37B11" w:rsidRPr="00053E0B">
              <w:rPr>
                <w:rFonts w:ascii="Open Sans" w:hAnsi="Open Sans" w:cstheme="majorHAnsi"/>
                <w:color w:val="000000" w:themeColor="text1"/>
                <w:sz w:val="21"/>
                <w:szCs w:val="21"/>
              </w:rPr>
              <w:t>progress is precarious</w:t>
            </w:r>
            <w:r w:rsidR="00415568" w:rsidRPr="00053E0B">
              <w:rPr>
                <w:rFonts w:ascii="Open Sans" w:hAnsi="Open Sans" w:cstheme="majorHAnsi"/>
                <w:color w:val="000000" w:themeColor="text1"/>
                <w:sz w:val="21"/>
                <w:szCs w:val="21"/>
              </w:rPr>
              <w:t xml:space="preserve"> and </w:t>
            </w:r>
            <w:r w:rsidR="0002197D" w:rsidRPr="00053E0B">
              <w:rPr>
                <w:rFonts w:ascii="Open Sans" w:hAnsi="Open Sans" w:cstheme="majorHAnsi"/>
                <w:color w:val="000000" w:themeColor="text1"/>
                <w:sz w:val="21"/>
                <w:szCs w:val="21"/>
              </w:rPr>
              <w:t>COVID-19 is already compromising basic vaccination services</w:t>
            </w:r>
            <w:r w:rsidR="00A93873" w:rsidRPr="00053E0B">
              <w:rPr>
                <w:rFonts w:ascii="Open Sans" w:hAnsi="Open Sans" w:cstheme="majorHAnsi"/>
                <w:color w:val="000000" w:themeColor="text1"/>
                <w:sz w:val="21"/>
                <w:szCs w:val="21"/>
              </w:rPr>
              <w:t>,</w:t>
            </w:r>
            <w:r w:rsidR="0002197D" w:rsidRPr="00053E0B">
              <w:rPr>
                <w:rFonts w:ascii="Open Sans" w:hAnsi="Open Sans" w:cstheme="majorHAnsi"/>
                <w:color w:val="000000" w:themeColor="text1"/>
                <w:sz w:val="21"/>
                <w:szCs w:val="21"/>
              </w:rPr>
              <w:t xml:space="preserve"> </w:t>
            </w:r>
            <w:r w:rsidR="00A93873" w:rsidRPr="00053E0B">
              <w:rPr>
                <w:rFonts w:ascii="Open Sans" w:hAnsi="Open Sans" w:cstheme="majorHAnsi"/>
                <w:color w:val="000000" w:themeColor="text1"/>
                <w:sz w:val="21"/>
                <w:szCs w:val="21"/>
              </w:rPr>
              <w:t xml:space="preserve">education, and </w:t>
            </w:r>
            <w:r w:rsidR="0002197D" w:rsidRPr="00053E0B">
              <w:rPr>
                <w:rFonts w:ascii="Open Sans" w:hAnsi="Open Sans" w:cstheme="majorHAnsi"/>
                <w:color w:val="000000" w:themeColor="text1"/>
                <w:sz w:val="21"/>
                <w:szCs w:val="21"/>
              </w:rPr>
              <w:t xml:space="preserve">access </w:t>
            </w:r>
            <w:r w:rsidR="00A262EE" w:rsidRPr="00053E0B">
              <w:rPr>
                <w:rFonts w:ascii="Open Sans" w:hAnsi="Open Sans" w:cstheme="majorHAnsi"/>
                <w:color w:val="000000" w:themeColor="text1"/>
                <w:sz w:val="21"/>
                <w:szCs w:val="21"/>
              </w:rPr>
              <w:t xml:space="preserve">for testing and treatment of HIV/AIDS, tuberculosis, and malaria. </w:t>
            </w:r>
            <w:r w:rsidR="00A377CF" w:rsidRPr="00053E0B">
              <w:rPr>
                <w:rFonts w:ascii="Open Sans" w:hAnsi="Open Sans" w:cstheme="majorHAnsi"/>
                <w:color w:val="000000" w:themeColor="text1"/>
                <w:sz w:val="21"/>
                <w:szCs w:val="21"/>
              </w:rPr>
              <w:t xml:space="preserve">And hunger and malnutrition are </w:t>
            </w:r>
            <w:r w:rsidR="00A8570E" w:rsidRPr="00053E0B">
              <w:rPr>
                <w:rFonts w:ascii="Open Sans" w:hAnsi="Open Sans" w:cstheme="majorHAnsi"/>
                <w:color w:val="000000" w:themeColor="text1"/>
                <w:sz w:val="21"/>
                <w:szCs w:val="21"/>
              </w:rPr>
              <w:t xml:space="preserve">a growing </w:t>
            </w:r>
            <w:r w:rsidR="00367289" w:rsidRPr="00053E0B">
              <w:rPr>
                <w:rFonts w:ascii="Open Sans" w:hAnsi="Open Sans" w:cstheme="majorHAnsi"/>
                <w:color w:val="000000" w:themeColor="text1"/>
                <w:sz w:val="21"/>
                <w:szCs w:val="21"/>
              </w:rPr>
              <w:t>threat</w:t>
            </w:r>
            <w:r w:rsidR="00A8570E" w:rsidRPr="00053E0B">
              <w:rPr>
                <w:rFonts w:ascii="Open Sans" w:hAnsi="Open Sans" w:cstheme="majorHAnsi"/>
                <w:color w:val="000000" w:themeColor="text1"/>
                <w:sz w:val="21"/>
                <w:szCs w:val="21"/>
              </w:rPr>
              <w:t xml:space="preserve">. </w:t>
            </w:r>
          </w:p>
        </w:tc>
      </w:tr>
      <w:tr w:rsidR="00ED2652" w:rsidRPr="007B5530" w14:paraId="53578335" w14:textId="77777777" w:rsidTr="00A87BCA">
        <w:tc>
          <w:tcPr>
            <w:tcW w:w="9350" w:type="dxa"/>
          </w:tcPr>
          <w:p w14:paraId="1DB567B0" w14:textId="00609D9C" w:rsidR="00ED2652" w:rsidRPr="00053E0B" w:rsidRDefault="00ED2652" w:rsidP="00A87BCA">
            <w:pPr>
              <w:spacing w:after="100"/>
              <w:outlineLvl w:val="0"/>
              <w:rPr>
                <w:rFonts w:ascii="Open Sans" w:hAnsi="Open Sans" w:cstheme="majorHAnsi"/>
                <w:sz w:val="21"/>
                <w:szCs w:val="21"/>
              </w:rPr>
            </w:pPr>
            <w:r w:rsidRPr="00053E0B">
              <w:rPr>
                <w:rFonts w:ascii="Open Sans" w:hAnsi="Open Sans" w:cstheme="majorHAnsi"/>
                <w:b/>
                <w:color w:val="000000" w:themeColor="text1"/>
                <w:sz w:val="21"/>
                <w:szCs w:val="21"/>
              </w:rPr>
              <w:t>Inform:</w:t>
            </w:r>
            <w:r w:rsidRPr="00053E0B">
              <w:rPr>
                <w:rFonts w:ascii="Open Sans" w:hAnsi="Open Sans" w:cstheme="majorHAnsi"/>
                <w:color w:val="000000" w:themeColor="text1"/>
                <w:sz w:val="21"/>
                <w:szCs w:val="21"/>
              </w:rPr>
              <w:t xml:space="preserve"> </w:t>
            </w:r>
            <w:r w:rsidR="00904CF0" w:rsidRPr="00053E0B">
              <w:rPr>
                <w:rFonts w:ascii="Open Sans" w:hAnsi="Open Sans" w:cstheme="majorHAnsi"/>
                <w:color w:val="000000" w:themeColor="text1"/>
                <w:sz w:val="21"/>
                <w:szCs w:val="21"/>
              </w:rPr>
              <w:t xml:space="preserve">The US should lean on </w:t>
            </w:r>
            <w:r w:rsidR="00951BBB" w:rsidRPr="00053E0B">
              <w:rPr>
                <w:rFonts w:ascii="Open Sans" w:hAnsi="Open Sans" w:cstheme="majorHAnsi"/>
                <w:color w:val="000000" w:themeColor="text1"/>
                <w:sz w:val="21"/>
                <w:szCs w:val="21"/>
              </w:rPr>
              <w:t xml:space="preserve">effective </w:t>
            </w:r>
            <w:r w:rsidR="00361E5C" w:rsidRPr="00053E0B">
              <w:rPr>
                <w:rFonts w:ascii="Open Sans" w:hAnsi="Open Sans" w:cstheme="majorHAnsi"/>
                <w:color w:val="000000" w:themeColor="text1"/>
                <w:sz w:val="21"/>
                <w:szCs w:val="21"/>
              </w:rPr>
              <w:t xml:space="preserve">international </w:t>
            </w:r>
            <w:r w:rsidR="00904CF0" w:rsidRPr="00053E0B">
              <w:rPr>
                <w:rFonts w:ascii="Open Sans" w:hAnsi="Open Sans" w:cstheme="majorHAnsi"/>
                <w:color w:val="000000" w:themeColor="text1"/>
                <w:sz w:val="21"/>
                <w:szCs w:val="21"/>
              </w:rPr>
              <w:t xml:space="preserve">organizations </w:t>
            </w:r>
            <w:r w:rsidR="00F673F3" w:rsidRPr="00053E0B">
              <w:rPr>
                <w:rFonts w:ascii="Open Sans" w:hAnsi="Open Sans" w:cstheme="majorHAnsi"/>
                <w:color w:val="000000" w:themeColor="text1"/>
                <w:sz w:val="21"/>
                <w:szCs w:val="21"/>
              </w:rPr>
              <w:t xml:space="preserve">with </w:t>
            </w:r>
            <w:r w:rsidR="00361E5C" w:rsidRPr="00053E0B">
              <w:rPr>
                <w:rFonts w:ascii="Open Sans" w:hAnsi="Open Sans" w:cstheme="majorHAnsi"/>
                <w:color w:val="000000" w:themeColor="text1"/>
                <w:sz w:val="21"/>
                <w:szCs w:val="21"/>
              </w:rPr>
              <w:t>proven i</w:t>
            </w:r>
            <w:r w:rsidR="00F673F3" w:rsidRPr="00053E0B">
              <w:rPr>
                <w:rFonts w:ascii="Open Sans" w:hAnsi="Open Sans" w:cstheme="majorHAnsi"/>
                <w:color w:val="000000" w:themeColor="text1"/>
                <w:sz w:val="21"/>
                <w:szCs w:val="21"/>
              </w:rPr>
              <w:t>mpact</w:t>
            </w:r>
            <w:r w:rsidR="00904CF0" w:rsidRPr="00053E0B">
              <w:rPr>
                <w:rFonts w:ascii="Open Sans" w:hAnsi="Open Sans" w:cstheme="majorHAnsi"/>
                <w:color w:val="000000" w:themeColor="text1"/>
                <w:sz w:val="21"/>
                <w:szCs w:val="21"/>
              </w:rPr>
              <w:t xml:space="preserve"> like Gavi</w:t>
            </w:r>
            <w:r w:rsidR="00322FB5" w:rsidRPr="00053E0B">
              <w:rPr>
                <w:rFonts w:ascii="Open Sans" w:hAnsi="Open Sans" w:cstheme="majorHAnsi"/>
                <w:color w:val="000000" w:themeColor="text1"/>
                <w:sz w:val="21"/>
                <w:szCs w:val="21"/>
              </w:rPr>
              <w:t>, The Vaccine Alliance</w:t>
            </w:r>
            <w:r w:rsidR="00904CF0" w:rsidRPr="00053E0B">
              <w:rPr>
                <w:rFonts w:ascii="Open Sans" w:hAnsi="Open Sans" w:cstheme="majorHAnsi"/>
                <w:color w:val="000000" w:themeColor="text1"/>
                <w:sz w:val="21"/>
                <w:szCs w:val="21"/>
              </w:rPr>
              <w:t xml:space="preserve"> and the Global Fund to Fight AIDS, TB, and Malaria </w:t>
            </w:r>
            <w:r w:rsidR="00322FB5" w:rsidRPr="00053E0B">
              <w:rPr>
                <w:rFonts w:ascii="Open Sans" w:hAnsi="Open Sans" w:cstheme="majorHAnsi"/>
                <w:color w:val="000000" w:themeColor="text1"/>
                <w:sz w:val="21"/>
                <w:szCs w:val="21"/>
              </w:rPr>
              <w:t>to aid with the</w:t>
            </w:r>
            <w:r w:rsidR="00904CF0" w:rsidRPr="00053E0B">
              <w:rPr>
                <w:rFonts w:ascii="Open Sans" w:hAnsi="Open Sans" w:cstheme="majorHAnsi"/>
                <w:color w:val="000000" w:themeColor="text1"/>
                <w:sz w:val="21"/>
                <w:szCs w:val="21"/>
              </w:rPr>
              <w:t xml:space="preserve"> response.</w:t>
            </w:r>
          </w:p>
        </w:tc>
      </w:tr>
      <w:tr w:rsidR="00ED2652" w:rsidRPr="007B5530" w14:paraId="4E1790A6" w14:textId="77777777" w:rsidTr="00A87BCA">
        <w:trPr>
          <w:trHeight w:val="890"/>
        </w:trPr>
        <w:tc>
          <w:tcPr>
            <w:tcW w:w="9350" w:type="dxa"/>
          </w:tcPr>
          <w:p w14:paraId="528B891A" w14:textId="1C79246F" w:rsidR="00ED2652" w:rsidRPr="00053E0B" w:rsidRDefault="00ED2652" w:rsidP="0049362C">
            <w:pPr>
              <w:tabs>
                <w:tab w:val="num" w:pos="720"/>
              </w:tabs>
              <w:spacing w:after="0" w:line="276" w:lineRule="auto"/>
              <w:rPr>
                <w:rFonts w:ascii="Open Sans" w:hAnsi="Open Sans" w:cstheme="majorHAnsi"/>
                <w:color w:val="000000" w:themeColor="text1"/>
                <w:sz w:val="21"/>
                <w:szCs w:val="21"/>
              </w:rPr>
            </w:pPr>
            <w:r w:rsidRPr="00053E0B">
              <w:rPr>
                <w:rFonts w:ascii="Open Sans" w:hAnsi="Open Sans" w:cstheme="majorHAnsi"/>
                <w:b/>
                <w:color w:val="000000" w:themeColor="text1"/>
                <w:sz w:val="21"/>
                <w:szCs w:val="21"/>
              </w:rPr>
              <w:t>Call to Action:</w:t>
            </w:r>
            <w:r w:rsidRPr="00053E0B">
              <w:rPr>
                <w:rFonts w:ascii="Open Sans" w:hAnsi="Open Sans" w:cstheme="majorHAnsi"/>
                <w:color w:val="000000" w:themeColor="text1"/>
                <w:sz w:val="21"/>
                <w:szCs w:val="21"/>
              </w:rPr>
              <w:t xml:space="preserve"> </w:t>
            </w:r>
            <w:r w:rsidR="00904CF0" w:rsidRPr="00053E0B">
              <w:rPr>
                <w:rFonts w:ascii="Open Sans" w:hAnsi="Open Sans" w:cstheme="majorHAnsi"/>
                <w:color w:val="000000" w:themeColor="text1"/>
                <w:sz w:val="21"/>
                <w:szCs w:val="21"/>
              </w:rPr>
              <w:t xml:space="preserve"> </w:t>
            </w:r>
            <w:r w:rsidR="00A13CB5" w:rsidRPr="00053E0B">
              <w:rPr>
                <w:rFonts w:ascii="Open Sans" w:hAnsi="Open Sans" w:cstheme="majorHAnsi"/>
                <w:color w:val="000000" w:themeColor="text1"/>
                <w:sz w:val="21"/>
                <w:szCs w:val="21"/>
              </w:rPr>
              <w:t xml:space="preserve">Rep. ________ and Senators ________ and ________ should write and speak to </w:t>
            </w:r>
            <w:r w:rsidR="00862A0A" w:rsidRPr="00053E0B">
              <w:rPr>
                <w:rFonts w:ascii="Open Sans" w:hAnsi="Open Sans" w:cstheme="majorHAnsi"/>
                <w:color w:val="000000" w:themeColor="text1"/>
                <w:sz w:val="21"/>
                <w:szCs w:val="21"/>
              </w:rPr>
              <w:t>Ho</w:t>
            </w:r>
            <w:r w:rsidR="00E75CFA" w:rsidRPr="00053E0B">
              <w:rPr>
                <w:rFonts w:ascii="Open Sans" w:hAnsi="Open Sans" w:cstheme="majorHAnsi"/>
                <w:color w:val="000000" w:themeColor="text1"/>
                <w:sz w:val="21"/>
                <w:szCs w:val="21"/>
              </w:rPr>
              <w:t>u</w:t>
            </w:r>
            <w:r w:rsidR="00862A0A" w:rsidRPr="00053E0B">
              <w:rPr>
                <w:rFonts w:ascii="Open Sans" w:hAnsi="Open Sans" w:cstheme="majorHAnsi"/>
                <w:color w:val="000000" w:themeColor="text1"/>
                <w:sz w:val="21"/>
                <w:szCs w:val="21"/>
              </w:rPr>
              <w:t xml:space="preserve">se and Senate leadership </w:t>
            </w:r>
            <w:r w:rsidR="00E75CFA" w:rsidRPr="00053E0B">
              <w:rPr>
                <w:rFonts w:ascii="Open Sans" w:hAnsi="Open Sans" w:cstheme="majorHAnsi"/>
                <w:color w:val="000000" w:themeColor="text1"/>
                <w:sz w:val="21"/>
                <w:szCs w:val="21"/>
              </w:rPr>
              <w:t xml:space="preserve">to ensure </w:t>
            </w:r>
            <w:r w:rsidR="00205E55" w:rsidRPr="00053E0B">
              <w:rPr>
                <w:rFonts w:ascii="Open Sans" w:hAnsi="Open Sans" w:cstheme="majorHAnsi"/>
                <w:color w:val="000000" w:themeColor="text1"/>
                <w:sz w:val="21"/>
                <w:szCs w:val="21"/>
              </w:rPr>
              <w:t xml:space="preserve">that the COVID-19 emergency response </w:t>
            </w:r>
            <w:r w:rsidR="00721DFC" w:rsidRPr="00053E0B">
              <w:rPr>
                <w:rFonts w:ascii="Open Sans" w:hAnsi="Open Sans" w:cstheme="majorHAnsi"/>
                <w:color w:val="000000" w:themeColor="text1"/>
                <w:sz w:val="21"/>
                <w:szCs w:val="21"/>
              </w:rPr>
              <w:t>includes support</w:t>
            </w:r>
            <w:r w:rsidR="00A12ABA" w:rsidRPr="00053E0B">
              <w:rPr>
                <w:rFonts w:ascii="Open Sans" w:hAnsi="Open Sans" w:cstheme="majorHAnsi"/>
                <w:color w:val="000000" w:themeColor="text1"/>
                <w:sz w:val="21"/>
                <w:szCs w:val="21"/>
              </w:rPr>
              <w:t xml:space="preserve"> for global health and education in low-income partner nations. </w:t>
            </w:r>
            <w:r w:rsidR="0049362C" w:rsidRPr="00053E0B">
              <w:rPr>
                <w:rFonts w:ascii="Open Sans" w:hAnsi="Open Sans" w:cstheme="majorHAnsi"/>
                <w:color w:val="000000" w:themeColor="text1"/>
                <w:sz w:val="21"/>
                <w:szCs w:val="21"/>
              </w:rPr>
              <w:t xml:space="preserve">This is the humane thing to do, and it will help us all in the long-term. </w:t>
            </w:r>
          </w:p>
        </w:tc>
      </w:tr>
    </w:tbl>
    <w:p w14:paraId="45A621B2" w14:textId="6D7E5F5B" w:rsidR="002D5FB5" w:rsidRDefault="002D5FB5">
      <w:pPr>
        <w:rPr>
          <w:rFonts w:ascii="Open Sans" w:hAnsi="Open Sans" w:cstheme="majorHAnsi"/>
          <w:bCs/>
          <w:color w:val="E42445"/>
          <w:sz w:val="28"/>
          <w:szCs w:val="28"/>
        </w:rPr>
      </w:pPr>
      <w:r>
        <w:rPr>
          <w:rFonts w:ascii="Open Sans" w:hAnsi="Open Sans" w:cstheme="majorHAnsi"/>
          <w:bCs/>
          <w:color w:val="E42445"/>
          <w:sz w:val="28"/>
          <w:szCs w:val="28"/>
        </w:rPr>
        <w:br w:type="page"/>
      </w:r>
    </w:p>
    <w:p w14:paraId="39FA63E3" w14:textId="27FA3A95" w:rsidR="00A62E9C" w:rsidRPr="007B5530" w:rsidRDefault="003D662B" w:rsidP="00A62E9C">
      <w:pPr>
        <w:pStyle w:val="BodyText"/>
        <w:outlineLvl w:val="0"/>
        <w:rPr>
          <w:rFonts w:ascii="Open Sans" w:eastAsiaTheme="minorEastAsia" w:hAnsi="Open Sans" w:cstheme="majorHAnsi"/>
          <w:bCs/>
          <w:color w:val="E42445"/>
          <w:sz w:val="28"/>
          <w:szCs w:val="28"/>
          <w:lang w:eastAsia="en-US"/>
        </w:rPr>
      </w:pPr>
      <w:r>
        <w:rPr>
          <w:rFonts w:ascii="Open Sans" w:eastAsiaTheme="minorEastAsia" w:hAnsi="Open Sans" w:cstheme="majorHAnsi"/>
          <w:bCs/>
          <w:color w:val="E42445"/>
          <w:sz w:val="28"/>
          <w:szCs w:val="28"/>
          <w:lang w:eastAsia="en-US"/>
        </w:rPr>
        <w:lastRenderedPageBreak/>
        <w:t xml:space="preserve">Virtual </w:t>
      </w:r>
      <w:r w:rsidR="00B46828">
        <w:rPr>
          <w:rFonts w:ascii="Open Sans" w:eastAsiaTheme="minorEastAsia" w:hAnsi="Open Sans" w:cstheme="majorHAnsi"/>
          <w:bCs/>
          <w:color w:val="E42445"/>
          <w:sz w:val="28"/>
          <w:szCs w:val="28"/>
          <w:lang w:eastAsia="en-US"/>
        </w:rPr>
        <w:t xml:space="preserve">Letter-to-the-Editor </w:t>
      </w:r>
      <w:r w:rsidR="00053356">
        <w:rPr>
          <w:rFonts w:ascii="Open Sans" w:eastAsiaTheme="minorEastAsia" w:hAnsi="Open Sans" w:cstheme="majorHAnsi"/>
          <w:bCs/>
          <w:color w:val="E42445"/>
          <w:sz w:val="28"/>
          <w:szCs w:val="28"/>
          <w:lang w:eastAsia="en-US"/>
        </w:rPr>
        <w:t>Writing</w:t>
      </w:r>
      <w:r w:rsidR="00D37625">
        <w:rPr>
          <w:rFonts w:ascii="Open Sans" w:eastAsiaTheme="minorEastAsia" w:hAnsi="Open Sans" w:cstheme="majorHAnsi"/>
          <w:bCs/>
          <w:color w:val="E42445"/>
          <w:sz w:val="28"/>
          <w:szCs w:val="28"/>
          <w:lang w:eastAsia="en-US"/>
        </w:rPr>
        <w:t xml:space="preserve"> </w:t>
      </w:r>
      <w:r w:rsidR="00A62E9C">
        <w:rPr>
          <w:rFonts w:ascii="Open Sans" w:eastAsiaTheme="minorEastAsia" w:hAnsi="Open Sans" w:cstheme="majorHAnsi"/>
          <w:bCs/>
          <w:color w:val="E42445"/>
          <w:sz w:val="28"/>
          <w:szCs w:val="28"/>
          <w:lang w:eastAsia="en-US"/>
        </w:rPr>
        <w:t>Workshop Agenda</w:t>
      </w:r>
      <w:r w:rsidR="00A62E9C" w:rsidRPr="007B5530">
        <w:rPr>
          <w:rFonts w:ascii="Open Sans" w:eastAsiaTheme="minorEastAsia" w:hAnsi="Open Sans" w:cstheme="majorHAnsi"/>
          <w:bCs/>
          <w:color w:val="E42445"/>
          <w:sz w:val="28"/>
          <w:szCs w:val="28"/>
          <w:lang w:eastAsia="en-US"/>
        </w:rPr>
        <w:t xml:space="preserve"> </w:t>
      </w:r>
    </w:p>
    <w:p w14:paraId="212D7D9F" w14:textId="2A68AD3B" w:rsidR="005D079F" w:rsidRPr="005D079F" w:rsidRDefault="005D079F" w:rsidP="00A62E9C">
      <w:pPr>
        <w:pStyle w:val="NoSpacing"/>
        <w:spacing w:after="120" w:line="252" w:lineRule="auto"/>
        <w:rPr>
          <w:rFonts w:ascii="Open Sans" w:hAnsi="Open Sans" w:cs="Helvetica"/>
          <w:bCs/>
          <w:i/>
          <w:iCs/>
          <w:sz w:val="22"/>
          <w:szCs w:val="22"/>
        </w:rPr>
      </w:pPr>
      <w:r w:rsidRPr="005D079F">
        <w:rPr>
          <w:rFonts w:ascii="Open Sans" w:hAnsi="Open Sans" w:cs="Helvetica"/>
          <w:bCs/>
          <w:i/>
          <w:iCs/>
          <w:sz w:val="22"/>
          <w:szCs w:val="22"/>
        </w:rPr>
        <w:t xml:space="preserve">If you could use assistance in arranging technology for a virtual meeting, contact us at </w:t>
      </w:r>
      <w:hyperlink r:id="rId14" w:history="1">
        <w:r w:rsidRPr="005D079F">
          <w:rPr>
            <w:rStyle w:val="Hyperlink"/>
            <w:rFonts w:ascii="Open Sans" w:hAnsi="Open Sans" w:cs="Helvetica"/>
            <w:bCs/>
            <w:i/>
            <w:iCs/>
            <w:sz w:val="22"/>
            <w:szCs w:val="22"/>
          </w:rPr>
          <w:t>grassroots@results.org</w:t>
        </w:r>
      </w:hyperlink>
      <w:r w:rsidRPr="005D079F">
        <w:rPr>
          <w:rFonts w:ascii="Open Sans" w:hAnsi="Open Sans" w:cs="Helvetica"/>
          <w:bCs/>
          <w:i/>
          <w:iCs/>
          <w:sz w:val="22"/>
          <w:szCs w:val="22"/>
        </w:rPr>
        <w:t xml:space="preserve">. </w:t>
      </w:r>
      <w:r>
        <w:rPr>
          <w:rFonts w:ascii="Open Sans" w:hAnsi="Open Sans" w:cs="Helvetica"/>
          <w:bCs/>
          <w:i/>
          <w:iCs/>
          <w:sz w:val="22"/>
          <w:szCs w:val="22"/>
        </w:rPr>
        <w:t>In preparing for your meeting, distribute materials</w:t>
      </w:r>
      <w:r w:rsidR="00FC5560">
        <w:rPr>
          <w:rFonts w:ascii="Open Sans" w:hAnsi="Open Sans" w:cs="Helvetica"/>
          <w:bCs/>
          <w:i/>
          <w:iCs/>
          <w:sz w:val="22"/>
          <w:szCs w:val="22"/>
        </w:rPr>
        <w:t xml:space="preserve"> – including the</w:t>
      </w:r>
      <w:r w:rsidR="00C47CCF">
        <w:rPr>
          <w:rFonts w:ascii="Open Sans" w:hAnsi="Open Sans" w:cs="Helvetica"/>
          <w:bCs/>
          <w:i/>
          <w:iCs/>
          <w:sz w:val="22"/>
          <w:szCs w:val="22"/>
        </w:rPr>
        <w:t xml:space="preserve"> May</w:t>
      </w:r>
      <w:r w:rsidR="00FC5560">
        <w:rPr>
          <w:rFonts w:ascii="Open Sans" w:hAnsi="Open Sans" w:cs="Helvetica"/>
          <w:bCs/>
          <w:i/>
          <w:iCs/>
          <w:sz w:val="22"/>
          <w:szCs w:val="22"/>
        </w:rPr>
        <w:t xml:space="preserve"> Action Sheet -</w:t>
      </w:r>
      <w:r>
        <w:rPr>
          <w:rFonts w:ascii="Open Sans" w:hAnsi="Open Sans" w:cs="Helvetica"/>
          <w:bCs/>
          <w:i/>
          <w:iCs/>
          <w:sz w:val="22"/>
          <w:szCs w:val="22"/>
        </w:rPr>
        <w:t xml:space="preserve"> electronically or do a screen-share in your online platform. </w:t>
      </w:r>
      <w:r w:rsidR="00C47CCF">
        <w:rPr>
          <w:rFonts w:ascii="Open Sans" w:hAnsi="Open Sans" w:cs="Helvetica"/>
          <w:bCs/>
          <w:i/>
          <w:iCs/>
          <w:sz w:val="22"/>
          <w:szCs w:val="22"/>
        </w:rPr>
        <w:t xml:space="preserve">Let people know that they will be writing letters so they can be ready with whatever equipment (pen/paper, laptop, tablet) they need. </w:t>
      </w:r>
      <w:r w:rsidR="00053356">
        <w:rPr>
          <w:rFonts w:ascii="Open Sans" w:hAnsi="Open Sans" w:cs="Helvetica"/>
          <w:bCs/>
          <w:i/>
          <w:iCs/>
          <w:sz w:val="22"/>
          <w:szCs w:val="22"/>
        </w:rPr>
        <w:t xml:space="preserve">Also, consider </w:t>
      </w:r>
      <w:r w:rsidR="00FC5560">
        <w:rPr>
          <w:rFonts w:ascii="Open Sans" w:hAnsi="Open Sans" w:cs="Helvetica"/>
          <w:bCs/>
          <w:i/>
          <w:iCs/>
          <w:sz w:val="22"/>
          <w:szCs w:val="22"/>
        </w:rPr>
        <w:t>delegating</w:t>
      </w:r>
      <w:r w:rsidR="00053356">
        <w:rPr>
          <w:rFonts w:ascii="Open Sans" w:hAnsi="Open Sans" w:cs="Helvetica"/>
          <w:bCs/>
          <w:i/>
          <w:iCs/>
          <w:sz w:val="22"/>
          <w:szCs w:val="22"/>
        </w:rPr>
        <w:t xml:space="preserve"> pieces of the agenda ahead of time with members of your group so many voices </w:t>
      </w:r>
      <w:r w:rsidR="00FC5560">
        <w:rPr>
          <w:rFonts w:ascii="Open Sans" w:hAnsi="Open Sans" w:cs="Helvetica"/>
          <w:bCs/>
          <w:i/>
          <w:iCs/>
          <w:sz w:val="22"/>
          <w:szCs w:val="22"/>
        </w:rPr>
        <w:t>can take leadership and be heard during the meeting</w:t>
      </w:r>
      <w:r w:rsidR="00053356">
        <w:rPr>
          <w:rFonts w:ascii="Open Sans" w:hAnsi="Open Sans" w:cs="Helvetica"/>
          <w:bCs/>
          <w:i/>
          <w:iCs/>
          <w:sz w:val="22"/>
          <w:szCs w:val="22"/>
        </w:rPr>
        <w:t xml:space="preserve">. </w:t>
      </w:r>
    </w:p>
    <w:p w14:paraId="55D6DB72" w14:textId="719CA331" w:rsidR="00A62E9C" w:rsidRPr="007B5530" w:rsidRDefault="00A62E9C" w:rsidP="00A62E9C">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hen people take action</w:t>
      </w:r>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p>
    <w:p w14:paraId="2EAD9868" w14:textId="1B7E5CF0" w:rsidR="00A62E9C" w:rsidRPr="00226EC5"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54BC8826" w14:textId="77777777" w:rsidR="00A62E9C" w:rsidRPr="007B5530" w:rsidRDefault="00A62E9C" w:rsidP="00A62E9C">
      <w:pPr>
        <w:pStyle w:val="NoSpacing"/>
        <w:spacing w:after="120" w:line="252" w:lineRule="auto"/>
        <w:rPr>
          <w:rFonts w:ascii="Open Sans" w:hAnsi="Open Sans" w:cs="Helvetica"/>
          <w:b/>
          <w:sz w:val="22"/>
          <w:szCs w:val="22"/>
        </w:rPr>
      </w:pPr>
      <w:bookmarkStart w:id="1" w:name="_Toc155658415"/>
      <w:r w:rsidRPr="007B5530">
        <w:rPr>
          <w:rFonts w:ascii="Open Sans" w:hAnsi="Open Sans" w:cs="Helvetica"/>
          <w:b/>
          <w:sz w:val="22"/>
          <w:szCs w:val="22"/>
        </w:rPr>
        <w:t>2 min: Welcome and acknowledge people for being there</w:t>
      </w:r>
      <w:bookmarkEnd w:id="1"/>
      <w:r w:rsidRPr="007B5530">
        <w:rPr>
          <w:rFonts w:ascii="Open Sans" w:hAnsi="Open Sans" w:cs="Helvetica"/>
          <w:b/>
          <w:sz w:val="22"/>
          <w:szCs w:val="22"/>
        </w:rPr>
        <w:t>.</w:t>
      </w:r>
    </w:p>
    <w:p w14:paraId="5FC006C0" w14:textId="2AE19394"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sidR="00C47CCF">
        <w:rPr>
          <w:rFonts w:ascii="Open Sans" w:hAnsi="Open Sans" w:cs="Helvetica"/>
          <w:i/>
          <w:sz w:val="22"/>
          <w:szCs w:val="22"/>
        </w:rPr>
        <w:t>this time</w:t>
      </w:r>
      <w:r w:rsidRPr="007B5530">
        <w:rPr>
          <w:rFonts w:ascii="Open Sans" w:hAnsi="Open Sans" w:cs="Helvetica"/>
          <w:i/>
          <w:sz w:val="22"/>
          <w:szCs w:val="22"/>
        </w:rPr>
        <w:t xml:space="preserve">, and I want to thank all of you for coming out and learning more about how YOU can play a role in the movement to end poverty. </w:t>
      </w:r>
      <w:r w:rsidR="009D1461">
        <w:rPr>
          <w:rFonts w:ascii="Open Sans" w:hAnsi="Open Sans" w:cs="Helvetica"/>
          <w:i/>
          <w:sz w:val="22"/>
          <w:szCs w:val="22"/>
        </w:rPr>
        <w:t>Now w</w:t>
      </w:r>
      <w:r>
        <w:rPr>
          <w:rFonts w:ascii="Open Sans" w:hAnsi="Open Sans" w:cs="Helvetica"/>
          <w:i/>
          <w:sz w:val="22"/>
          <w:szCs w:val="22"/>
        </w:rPr>
        <w:t>e can share a bit about why we’re here.”</w:t>
      </w:r>
    </w:p>
    <w:p w14:paraId="64CFD1A2"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13AA24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“Our purpose today is to inspire you all about the difference you can make, working with others, to create the political will to end hunger and poverty. In the next few minutes, we’ll . . . </w:t>
      </w:r>
    </w:p>
    <w:p w14:paraId="0148C98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068227F"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160055E8" w14:textId="5CEE14BE"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 xml:space="preserve">ake powerful action on the issue: we'll </w:t>
      </w:r>
      <w:r w:rsidR="003D662B">
        <w:rPr>
          <w:rFonts w:ascii="Open Sans" w:hAnsi="Open Sans" w:cs="Helvetica"/>
          <w:i/>
          <w:sz w:val="22"/>
          <w:szCs w:val="22"/>
        </w:rPr>
        <w:t xml:space="preserve">be </w:t>
      </w:r>
      <w:r w:rsidR="00053356">
        <w:rPr>
          <w:rFonts w:ascii="Open Sans" w:hAnsi="Open Sans" w:cs="Helvetica"/>
          <w:i/>
          <w:sz w:val="22"/>
          <w:szCs w:val="22"/>
        </w:rPr>
        <w:t>writing letters to the editor</w:t>
      </w:r>
      <w:r w:rsidR="009D1461">
        <w:rPr>
          <w:rFonts w:ascii="Open Sans" w:hAnsi="Open Sans" w:cs="Helvetica"/>
          <w:i/>
          <w:sz w:val="22"/>
          <w:szCs w:val="22"/>
        </w:rPr>
        <w:t>.</w:t>
      </w:r>
    </w:p>
    <w:p w14:paraId="25EC5636" w14:textId="77777777" w:rsidR="00A62E9C" w:rsidRPr="007B5530" w:rsidRDefault="00A62E9C" w:rsidP="00A62E9C">
      <w:pPr>
        <w:pStyle w:val="NoSpacing"/>
        <w:numPr>
          <w:ilvl w:val="0"/>
          <w:numId w:val="10"/>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76B4208B" w14:textId="5BC1423D" w:rsidR="00A62E9C" w:rsidRPr="007B5530" w:rsidRDefault="00A62E9C" w:rsidP="00A62E9C">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w:t>
      </w:r>
      <w:r w:rsidR="003D662B">
        <w:rPr>
          <w:rFonts w:ascii="Open Sans" w:hAnsi="Open Sans" w:cs="Helvetica"/>
          <w:b/>
          <w:sz w:val="22"/>
          <w:szCs w:val="22"/>
        </w:rPr>
        <w:t xml:space="preserve">group </w:t>
      </w:r>
      <w:r w:rsidRPr="007B5530">
        <w:rPr>
          <w:rFonts w:ascii="Open Sans" w:hAnsi="Open Sans" w:cs="Helvetica"/>
          <w:b/>
          <w:sz w:val="22"/>
          <w:szCs w:val="22"/>
        </w:rPr>
        <w:t xml:space="preserve">and do introductions. </w:t>
      </w:r>
    </w:p>
    <w:p w14:paraId="775166E9" w14:textId="3CAEA694"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i/>
          <w:sz w:val="22"/>
          <w:szCs w:val="22"/>
        </w:rPr>
        <w:t xml:space="preserve">“Let’s see </w:t>
      </w:r>
      <w:r w:rsidR="003D662B">
        <w:rPr>
          <w:rFonts w:ascii="Open Sans" w:hAnsi="Open Sans" w:cs="Helvetica"/>
          <w:i/>
          <w:sz w:val="22"/>
          <w:szCs w:val="22"/>
        </w:rPr>
        <w:t>who has gathered</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78BA3B35" w14:textId="5936DEA8" w:rsidR="000C09B4" w:rsidRPr="006F63BA" w:rsidRDefault="00A62E9C" w:rsidP="006F63BA">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5E5187A" w14:textId="35938DF8" w:rsidR="00A62E9C" w:rsidRPr="00B728B3"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70E8FF8C" w14:textId="0AAAE5F2" w:rsidR="00A62E9C" w:rsidRPr="007B5530" w:rsidRDefault="0023712E" w:rsidP="00A62E9C">
      <w:pPr>
        <w:pStyle w:val="NoSpacing"/>
        <w:spacing w:after="120" w:line="252" w:lineRule="auto"/>
        <w:rPr>
          <w:rFonts w:ascii="Open Sans" w:hAnsi="Open Sans" w:cs="Helvetica"/>
          <w:i/>
          <w:sz w:val="22"/>
          <w:szCs w:val="22"/>
        </w:rPr>
      </w:pPr>
      <w:r>
        <w:rPr>
          <w:rFonts w:ascii="Open Sans" w:hAnsi="Open Sans" w:cs="Helvetica"/>
          <w:i/>
          <w:sz w:val="22"/>
          <w:szCs w:val="22"/>
        </w:rPr>
        <w:t>“</w:t>
      </w:r>
      <w:r w:rsidR="00A62E9C"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00A62E9C" w:rsidRPr="002F10DE">
        <w:rPr>
          <w:rFonts w:ascii="Open Sans" w:hAnsi="Open Sans" w:cs="Helvetica"/>
          <w:i/>
          <w:sz w:val="22"/>
          <w:szCs w:val="22"/>
        </w:rPr>
        <w:t>vely advise</w:t>
      </w:r>
      <w:r w:rsidR="00A62E9C"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r w:rsidR="00BD2DA6">
        <w:rPr>
          <w:rFonts w:ascii="Open Sans" w:hAnsi="Open Sans" w:cs="Helvetica"/>
          <w:i/>
          <w:sz w:val="22"/>
          <w:szCs w:val="22"/>
        </w:rPr>
        <w:t xml:space="preserve"> </w:t>
      </w:r>
      <w:r w:rsidR="00BD2DA6" w:rsidRPr="00BD2DA6">
        <w:rPr>
          <w:rFonts w:ascii="Open Sans" w:hAnsi="Open Sans" w:cs="Helvetica"/>
          <w:sz w:val="22"/>
          <w:szCs w:val="22"/>
        </w:rPr>
        <w:t xml:space="preserve">You can also </w:t>
      </w:r>
      <w:hyperlink r:id="rId15" w:history="1">
        <w:r w:rsidR="00BD2DA6" w:rsidRPr="00BD2DA6">
          <w:rPr>
            <w:rStyle w:val="Hyperlink"/>
            <w:rFonts w:ascii="Open Sans" w:hAnsi="Open Sans" w:cs="Helvetica"/>
            <w:sz w:val="22"/>
            <w:szCs w:val="22"/>
          </w:rPr>
          <w:t>read our Values Statement</w:t>
        </w:r>
      </w:hyperlink>
      <w:r w:rsidR="00BD2DA6">
        <w:rPr>
          <w:rFonts w:ascii="Open Sans" w:hAnsi="Open Sans" w:cs="Helvetica"/>
          <w:i/>
          <w:sz w:val="22"/>
          <w:szCs w:val="22"/>
        </w:rPr>
        <w:t>.</w:t>
      </w:r>
    </w:p>
    <w:p w14:paraId="6A954352" w14:textId="05AB9E48"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00BD2DA6">
        <w:rPr>
          <w:rFonts w:ascii="Open Sans" w:hAnsi="Open Sans" w:cs="Helvetica"/>
          <w:sz w:val="22"/>
          <w:szCs w:val="22"/>
        </w:rPr>
        <w:t xml:space="preserve">Example: </w:t>
      </w:r>
      <w:r w:rsidRPr="0026552E">
        <w:rPr>
          <w:rFonts w:ascii="Open Sans" w:hAnsi="Open Sans" w:cs="Helvetica"/>
          <w:i/>
          <w:sz w:val="22"/>
          <w:szCs w:val="22"/>
        </w:rPr>
        <w:t xml:space="preserve">“We protected development assistance for FY20 after the President proposed cutting it by 30%. We worked with Republicans and </w:t>
      </w:r>
      <w:r w:rsidRPr="0026552E">
        <w:rPr>
          <w:rFonts w:ascii="Open Sans" w:hAnsi="Open Sans" w:cs="Helvetica"/>
          <w:i/>
          <w:sz w:val="22"/>
          <w:szCs w:val="22"/>
        </w:rPr>
        <w:lastRenderedPageBreak/>
        <w:t>Democrats to help secure the highest number ever of congressional supporters for AIDS, TB, and malaria; global education; and maternal &amp; child health, sending a message to the President that these programs should be protected and strengthened.”</w:t>
      </w:r>
      <w:r w:rsidR="00BD2DA6">
        <w:rPr>
          <w:rFonts w:ascii="Open Sans" w:hAnsi="Open Sans" w:cs="Helvetica"/>
          <w:i/>
          <w:sz w:val="22"/>
          <w:szCs w:val="22"/>
        </w:rPr>
        <w:t xml:space="preserve">  </w:t>
      </w:r>
      <w:r w:rsidR="00BD2DA6">
        <w:rPr>
          <w:rFonts w:ascii="Open Sans" w:hAnsi="Open Sans" w:cs="Helvetica"/>
          <w:sz w:val="22"/>
          <w:szCs w:val="22"/>
        </w:rPr>
        <w:t xml:space="preserve">You could also read something from </w:t>
      </w:r>
      <w:hyperlink r:id="rId16" w:history="1">
        <w:r w:rsidR="00BD2DA6" w:rsidRPr="00BD2DA6">
          <w:rPr>
            <w:rStyle w:val="Hyperlink"/>
            <w:rFonts w:ascii="Open Sans" w:hAnsi="Open Sans" w:cs="Helvetica"/>
            <w:sz w:val="22"/>
            <w:szCs w:val="22"/>
          </w:rPr>
          <w:t>our 40</w:t>
        </w:r>
        <w:r w:rsidR="00BD2DA6" w:rsidRPr="00BD2DA6">
          <w:rPr>
            <w:rStyle w:val="Hyperlink"/>
            <w:rFonts w:ascii="Open Sans" w:hAnsi="Open Sans" w:cs="Helvetica"/>
            <w:sz w:val="22"/>
            <w:szCs w:val="22"/>
            <w:vertAlign w:val="superscript"/>
          </w:rPr>
          <w:t>th</w:t>
        </w:r>
        <w:r w:rsidR="00BD2DA6" w:rsidRPr="00BD2DA6">
          <w:rPr>
            <w:rStyle w:val="Hyperlink"/>
            <w:rFonts w:ascii="Open Sans" w:hAnsi="Open Sans" w:cs="Helvetica"/>
            <w:sz w:val="22"/>
            <w:szCs w:val="22"/>
          </w:rPr>
          <w:t xml:space="preserve"> Anniversary brochure</w:t>
        </w:r>
      </w:hyperlink>
      <w:r w:rsidR="00BD2DA6">
        <w:rPr>
          <w:rFonts w:ascii="Open Sans" w:hAnsi="Open Sans" w:cs="Helvetica"/>
          <w:sz w:val="22"/>
          <w:szCs w:val="22"/>
        </w:rPr>
        <w:t>.</w:t>
      </w:r>
    </w:p>
    <w:p w14:paraId="7B448F3B"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take action). </w:t>
      </w:r>
    </w:p>
    <w:p w14:paraId="1037C099" w14:textId="77777777" w:rsidR="00A62E9C" w:rsidRPr="0026552E"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p>
    <w:p w14:paraId="45E4724B"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68017060"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0082D0DE" w14:textId="1CBB519E" w:rsidR="000C09B4" w:rsidRPr="006F63BA" w:rsidRDefault="00A62E9C" w:rsidP="006F63BA">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4963E787" w14:textId="2E0E954F" w:rsidR="00A62E9C" w:rsidRPr="00B728B3"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8B613D1" w14:textId="65BAA23B" w:rsidR="00A62E9C" w:rsidRPr="007B5530" w:rsidRDefault="00A62E9C" w:rsidP="00A62E9C">
      <w:pPr>
        <w:pStyle w:val="NoSpacing"/>
        <w:numPr>
          <w:ilvl w:val="0"/>
          <w:numId w:val="13"/>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with a story or video about a request area</w:t>
      </w:r>
      <w:r>
        <w:rPr>
          <w:rFonts w:ascii="Open Sans" w:hAnsi="Open Sans" w:cs="Helvetica"/>
          <w:bCs/>
          <w:sz w:val="22"/>
          <w:szCs w:val="22"/>
        </w:rPr>
        <w:t xml:space="preserve"> (not an exhaustive list)</w:t>
      </w:r>
      <w:r w:rsidR="00FC5560">
        <w:rPr>
          <w:rFonts w:ascii="Open Sans" w:hAnsi="Open Sans" w:cs="Helvetica"/>
          <w:bCs/>
          <w:sz w:val="22"/>
          <w:szCs w:val="22"/>
        </w:rPr>
        <w:t>. This can be done through screen-sharing</w:t>
      </w:r>
      <w:r w:rsidR="00B3503E">
        <w:rPr>
          <w:rFonts w:ascii="Open Sans" w:hAnsi="Open Sans" w:cs="Helvetica"/>
          <w:bCs/>
          <w:sz w:val="22"/>
          <w:szCs w:val="22"/>
        </w:rPr>
        <w:t xml:space="preserve"> or just read a story aloud.</w:t>
      </w:r>
      <w:r w:rsidRPr="007B5530">
        <w:rPr>
          <w:rFonts w:ascii="Open Sans" w:hAnsi="Open Sans" w:cs="Helvetica"/>
          <w:bCs/>
          <w:sz w:val="22"/>
          <w:szCs w:val="22"/>
        </w:rPr>
        <w:t xml:space="preserve"> </w:t>
      </w:r>
    </w:p>
    <w:p w14:paraId="1C22F060" w14:textId="77777777" w:rsidR="00A62E9C" w:rsidRPr="00226EC5" w:rsidRDefault="00A62E9C" w:rsidP="00A62E9C">
      <w:pPr>
        <w:pStyle w:val="NoSpacing"/>
        <w:numPr>
          <w:ilvl w:val="1"/>
          <w:numId w:val="13"/>
        </w:numPr>
        <w:spacing w:after="120" w:line="252" w:lineRule="auto"/>
        <w:rPr>
          <w:rFonts w:ascii="Open Sans" w:hAnsi="Open Sans" w:cs="Helvetica"/>
          <w:bCs/>
          <w:i/>
          <w:iCs/>
          <w:sz w:val="22"/>
          <w:szCs w:val="22"/>
        </w:rPr>
      </w:pPr>
      <w:r w:rsidRPr="00226EC5">
        <w:rPr>
          <w:rFonts w:ascii="Open Sans" w:hAnsi="Open Sans" w:cs="Helvetica"/>
          <w:bCs/>
          <w:i/>
          <w:iCs/>
          <w:sz w:val="22"/>
          <w:szCs w:val="22"/>
        </w:rPr>
        <w:t xml:space="preserve">Global Fund: </w:t>
      </w:r>
      <w:r w:rsidRPr="00226EC5">
        <w:rPr>
          <w:rFonts w:ascii="Open Sans" w:hAnsi="Open Sans"/>
          <w:b/>
          <w:bCs/>
          <w:color w:val="000000"/>
          <w:sz w:val="22"/>
          <w:szCs w:val="22"/>
          <w:shd w:val="clear" w:color="auto" w:fill="FFFFFF"/>
        </w:rPr>
        <w:t>https://tinyurl.com/VidforGF</w:t>
      </w:r>
      <w:r w:rsidRPr="00226EC5" w:rsidDel="005F19EB">
        <w:rPr>
          <w:rFonts w:ascii="Open Sans" w:hAnsi="Open Sans" w:cs="Helvetica"/>
          <w:bCs/>
          <w:i/>
          <w:iCs/>
          <w:sz w:val="22"/>
          <w:szCs w:val="22"/>
        </w:rPr>
        <w:t xml:space="preserve"> </w:t>
      </w:r>
    </w:p>
    <w:p w14:paraId="036C563D" w14:textId="77777777" w:rsidR="00A62E9C" w:rsidRPr="009B5FF7" w:rsidRDefault="00A62E9C" w:rsidP="00A62E9C">
      <w:pPr>
        <w:pStyle w:val="NoSpacing"/>
        <w:numPr>
          <w:ilvl w:val="1"/>
          <w:numId w:val="13"/>
        </w:numPr>
        <w:spacing w:after="120" w:line="252" w:lineRule="auto"/>
        <w:rPr>
          <w:rFonts w:ascii="Open Sans" w:hAnsi="Open Sans" w:cs="Helvetica"/>
          <w:bCs/>
          <w:i/>
          <w:iCs/>
          <w:sz w:val="22"/>
          <w:szCs w:val="22"/>
        </w:rPr>
      </w:pPr>
      <w:r w:rsidRPr="009B5FF7">
        <w:rPr>
          <w:rFonts w:ascii="Open Sans" w:hAnsi="Open Sans" w:cs="Helvetica"/>
          <w:bCs/>
          <w:i/>
          <w:iCs/>
          <w:sz w:val="22"/>
          <w:szCs w:val="22"/>
        </w:rPr>
        <w:t>Gav</w:t>
      </w:r>
      <w:r w:rsidRPr="00226EC5">
        <w:rPr>
          <w:rFonts w:ascii="Open Sans" w:hAnsi="Open Sans" w:cs="Helvetica"/>
          <w:bCs/>
          <w:i/>
          <w:iCs/>
          <w:sz w:val="22"/>
          <w:szCs w:val="22"/>
        </w:rPr>
        <w:t>i:</w:t>
      </w:r>
      <w:r w:rsidRPr="00226EC5">
        <w:rPr>
          <w:rFonts w:ascii="Open Sans" w:hAnsi="Open Sans"/>
          <w:sz w:val="22"/>
          <w:szCs w:val="22"/>
        </w:rPr>
        <w:t xml:space="preserve"> </w:t>
      </w:r>
      <w:r w:rsidRPr="00226EC5">
        <w:rPr>
          <w:rFonts w:ascii="Open Sans" w:hAnsi="Open Sans"/>
          <w:b/>
          <w:bCs/>
          <w:color w:val="000000"/>
          <w:sz w:val="22"/>
          <w:szCs w:val="22"/>
          <w:shd w:val="clear" w:color="auto" w:fill="FFFFFF"/>
        </w:rPr>
        <w:t>https://tinyurl.com/VidforGavi</w:t>
      </w:r>
    </w:p>
    <w:p w14:paraId="6E3520F3" w14:textId="77777777" w:rsidR="00A62E9C" w:rsidRPr="00226EC5" w:rsidRDefault="00A62E9C" w:rsidP="00A62E9C">
      <w:pPr>
        <w:pStyle w:val="NoSpacing"/>
        <w:numPr>
          <w:ilvl w:val="1"/>
          <w:numId w:val="13"/>
        </w:numPr>
        <w:spacing w:after="120" w:line="252" w:lineRule="auto"/>
        <w:rPr>
          <w:rFonts w:ascii="Open Sans" w:hAnsi="Open Sans" w:cs="Helvetica"/>
          <w:bCs/>
          <w:i/>
          <w:iCs/>
          <w:sz w:val="22"/>
          <w:szCs w:val="22"/>
        </w:rPr>
      </w:pPr>
      <w:r w:rsidRPr="009B5FF7">
        <w:rPr>
          <w:rFonts w:ascii="Open Sans" w:hAnsi="Open Sans" w:cs="Helvetica"/>
          <w:bCs/>
          <w:i/>
          <w:iCs/>
          <w:sz w:val="22"/>
          <w:szCs w:val="22"/>
        </w:rPr>
        <w:t xml:space="preserve">Global Partnership for Education: </w:t>
      </w:r>
      <w:r w:rsidRPr="00226EC5">
        <w:rPr>
          <w:rFonts w:ascii="Open Sans" w:hAnsi="Open Sans"/>
          <w:b/>
          <w:bCs/>
          <w:color w:val="000000"/>
          <w:sz w:val="22"/>
          <w:szCs w:val="22"/>
          <w:shd w:val="clear" w:color="auto" w:fill="FFFFFF"/>
        </w:rPr>
        <w:t>https://tinyurl.com/VidforEd</w:t>
      </w:r>
    </w:p>
    <w:p w14:paraId="073DEC5D" w14:textId="6B2FB7FC"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Read the </w:t>
      </w:r>
      <w:r w:rsidR="00C47CCF">
        <w:rPr>
          <w:rFonts w:ascii="Open Sans" w:hAnsi="Open Sans" w:cs="Helvetica"/>
          <w:bCs/>
          <w:sz w:val="22"/>
          <w:szCs w:val="22"/>
        </w:rPr>
        <w:t>May</w:t>
      </w:r>
      <w:r w:rsidR="00A91687">
        <w:rPr>
          <w:rFonts w:ascii="Open Sans" w:hAnsi="Open Sans" w:cs="Helvetica"/>
          <w:bCs/>
          <w:sz w:val="22"/>
          <w:szCs w:val="22"/>
        </w:rPr>
        <w:t xml:space="preserve"> </w:t>
      </w:r>
      <w:r w:rsidRPr="007B5530">
        <w:rPr>
          <w:rFonts w:ascii="Open Sans" w:hAnsi="Open Sans" w:cs="Helvetica"/>
          <w:bCs/>
          <w:sz w:val="22"/>
          <w:szCs w:val="22"/>
        </w:rPr>
        <w:t xml:space="preserve">Action Sheet together, </w:t>
      </w:r>
      <w:r w:rsidR="00FC5560">
        <w:rPr>
          <w:rFonts w:ascii="Open Sans" w:hAnsi="Open Sans" w:cs="Helvetica"/>
          <w:bCs/>
          <w:sz w:val="22"/>
          <w:szCs w:val="22"/>
        </w:rPr>
        <w:t xml:space="preserve">taking turns paragraph by paragraph - </w:t>
      </w:r>
      <w:r w:rsidRPr="007B5530">
        <w:rPr>
          <w:rFonts w:ascii="Open Sans" w:hAnsi="Open Sans" w:cs="Helvetica"/>
          <w:bCs/>
          <w:sz w:val="22"/>
          <w:szCs w:val="22"/>
        </w:rPr>
        <w:t>including the sample letter.</w:t>
      </w:r>
    </w:p>
    <w:p w14:paraId="617D2E45" w14:textId="1833F95B" w:rsidR="00A62E9C" w:rsidRDefault="003D662B" w:rsidP="003D662B">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Utiliz</w:t>
      </w:r>
      <w:r w:rsidR="009D1461">
        <w:rPr>
          <w:rFonts w:ascii="Open Sans" w:hAnsi="Open Sans" w:cs="Helvetica"/>
          <w:bCs/>
          <w:sz w:val="22"/>
          <w:szCs w:val="22"/>
        </w:rPr>
        <w:t>ing the sample letter as a guide, encourage each participant to write their own letter to the editor.</w:t>
      </w:r>
    </w:p>
    <w:p w14:paraId="1CF1D9FF" w14:textId="550C2A04" w:rsidR="009D1461" w:rsidRDefault="009D1461" w:rsidP="003D662B">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 xml:space="preserve">Ask a volunteer to read their letter aloud for positive feedback and encouragement. </w:t>
      </w:r>
    </w:p>
    <w:p w14:paraId="2FCC77FC" w14:textId="4040FDE5" w:rsidR="00A62E9C" w:rsidRPr="007B5530" w:rsidRDefault="00A62E9C" w:rsidP="006F63BA">
      <w:pPr>
        <w:pStyle w:val="NoSpacing"/>
        <w:suppressAutoHyphens/>
        <w:spacing w:before="240" w:after="100"/>
        <w:outlineLvl w:val="0"/>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5223C3DB" w14:textId="4A34C855"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“Lastly, we are planning to have future meetings like this one to guide people in becoming powerful advocates. We’ll </w:t>
      </w:r>
      <w:r w:rsidR="00F137E2">
        <w:rPr>
          <w:rFonts w:ascii="Open Sans" w:hAnsi="Open Sans" w:cs="Helvetica"/>
          <w:i/>
          <w:sz w:val="22"/>
          <w:szCs w:val="22"/>
        </w:rPr>
        <w:t xml:space="preserve">continue by following up on the meeting(s) we </w:t>
      </w:r>
      <w:r w:rsidR="005D079F">
        <w:rPr>
          <w:rFonts w:ascii="Open Sans" w:hAnsi="Open Sans" w:cs="Helvetica"/>
          <w:i/>
          <w:sz w:val="22"/>
          <w:szCs w:val="22"/>
        </w:rPr>
        <w:t>must</w:t>
      </w:r>
      <w:r w:rsidR="00F137E2">
        <w:rPr>
          <w:rFonts w:ascii="Open Sans" w:hAnsi="Open Sans" w:cs="Helvetica"/>
          <w:i/>
          <w:sz w:val="22"/>
          <w:szCs w:val="22"/>
        </w:rPr>
        <w:t xml:space="preserve"> decide on next steps to take</w:t>
      </w:r>
      <w:r w:rsidRPr="007B5530">
        <w:rPr>
          <w:rFonts w:ascii="Open Sans" w:hAnsi="Open Sans" w:cs="Helvetica"/>
          <w:i/>
          <w:sz w:val="22"/>
          <w:szCs w:val="22"/>
        </w:rPr>
        <w:t>.</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take </w:t>
      </w:r>
      <w:r w:rsidR="00F137E2">
        <w:rPr>
          <w:rFonts w:ascii="Open Sans" w:hAnsi="Open Sans" w:cs="Helvetica"/>
          <w:i/>
          <w:sz w:val="22"/>
          <w:szCs w:val="22"/>
        </w:rPr>
        <w:t xml:space="preserve">our next </w:t>
      </w:r>
      <w:r w:rsidRPr="007B5530">
        <w:rPr>
          <w:rFonts w:ascii="Open Sans" w:hAnsi="Open Sans" w:cs="Helvetica"/>
          <w:i/>
          <w:sz w:val="22"/>
          <w:szCs w:val="22"/>
        </w:rPr>
        <w:t xml:space="preserve">action? </w:t>
      </w:r>
    </w:p>
    <w:p w14:paraId="23F3FDC7" w14:textId="20D272DF" w:rsidR="00FA603C" w:rsidRPr="00FA603C" w:rsidRDefault="00A62E9C" w:rsidP="006F63BA">
      <w:pPr>
        <w:pStyle w:val="NoSpacing"/>
        <w:spacing w:after="120" w:line="252" w:lineRule="auto"/>
        <w:rPr>
          <w:rFonts w:ascii="Open Sans" w:hAnsi="Open Sans" w:cs="Helvetica"/>
          <w:color w:val="0000FF" w:themeColor="hyperlink"/>
          <w:sz w:val="22"/>
          <w:szCs w:val="22"/>
          <w:u w:val="single"/>
        </w:rPr>
      </w:pPr>
      <w:r w:rsidRPr="007B5530">
        <w:rPr>
          <w:rFonts w:ascii="Open Sans" w:hAnsi="Open Sans" w:cs="Helvetica"/>
          <w:sz w:val="22"/>
          <w:szCs w:val="22"/>
        </w:rPr>
        <w:t xml:space="preserve">Say thank you, capture contact information: name, phone, email, address. Add them to your Action Network list and stay in touch with them. Send contact into to Ken Patterson or Lisa Marchal for the RESULTS national database as part of your group’s Action Network. Your new people will receive actions </w:t>
      </w:r>
      <w:r>
        <w:rPr>
          <w:rFonts w:ascii="Open Sans" w:hAnsi="Open Sans" w:cs="Helvetica"/>
          <w:sz w:val="22"/>
          <w:szCs w:val="22"/>
        </w:rPr>
        <w:t>on a regular basis</w:t>
      </w:r>
      <w:r w:rsidRPr="007B5530">
        <w:rPr>
          <w:rFonts w:ascii="Open Sans" w:hAnsi="Open Sans" w:cs="Helvetica"/>
          <w:sz w:val="22"/>
          <w:szCs w:val="22"/>
        </w:rPr>
        <w:t>.</w:t>
      </w:r>
      <w:r w:rsidR="00425F71">
        <w:rPr>
          <w:rFonts w:ascii="Open Sans" w:hAnsi="Open Sans" w:cs="Helvetica"/>
          <w:sz w:val="22"/>
          <w:szCs w:val="22"/>
        </w:rPr>
        <w:t xml:space="preserve"> They can also sign up </w:t>
      </w:r>
      <w:hyperlink r:id="rId17" w:history="1">
        <w:r w:rsidR="00425F71" w:rsidRPr="00425F71">
          <w:rPr>
            <w:rStyle w:val="Hyperlink"/>
            <w:rFonts w:ascii="Open Sans" w:hAnsi="Open Sans" w:cs="Helvetica"/>
            <w:sz w:val="22"/>
            <w:szCs w:val="22"/>
          </w:rPr>
          <w:t>here.</w:t>
        </w:r>
      </w:hyperlink>
    </w:p>
    <w:p w14:paraId="6C8C6102" w14:textId="5F4F037C" w:rsidR="00FA603C" w:rsidRDefault="00FA603C" w:rsidP="006F63BA">
      <w:pPr>
        <w:pStyle w:val="NoSpacing"/>
        <w:spacing w:after="120" w:line="252" w:lineRule="auto"/>
        <w:rPr>
          <w:rFonts w:ascii="Open Sans" w:hAnsi="Open Sans" w:cstheme="majorHAnsi"/>
          <w:b/>
          <w:color w:val="E42445"/>
          <w:sz w:val="22"/>
          <w:szCs w:val="22"/>
        </w:rPr>
      </w:pPr>
      <w:r>
        <w:rPr>
          <w:rFonts w:ascii="Open Sans" w:hAnsi="Open Sans" w:cstheme="majorHAnsi"/>
          <w:b/>
          <w:color w:val="E42445"/>
          <w:sz w:val="22"/>
          <w:szCs w:val="22"/>
        </w:rPr>
        <w:t>Action Network Message</w:t>
      </w:r>
    </w:p>
    <w:p w14:paraId="75459BD6" w14:textId="44B4D0A1" w:rsidR="00FA603C" w:rsidRPr="006F63BA" w:rsidRDefault="00FA603C" w:rsidP="006F63BA">
      <w:pPr>
        <w:pStyle w:val="NoSpacing"/>
        <w:spacing w:after="120" w:line="252" w:lineRule="auto"/>
        <w:rPr>
          <w:rFonts w:ascii="Open Sans" w:hAnsi="Open Sans" w:cs="Helvetica"/>
          <w:sz w:val="22"/>
          <w:szCs w:val="22"/>
        </w:rPr>
      </w:pPr>
      <w:r>
        <w:rPr>
          <w:rFonts w:ascii="Open Sans" w:hAnsi="Open Sans" w:cs="Helvetica"/>
          <w:sz w:val="22"/>
          <w:szCs w:val="22"/>
        </w:rPr>
        <w:t xml:space="preserve">Please take action to ensure that low-income nations don’t get left out of the U.S. emergency COVID-10 response effort. </w:t>
      </w:r>
      <w:hyperlink r:id="rId18" w:history="1">
        <w:r w:rsidRPr="00FA603C">
          <w:rPr>
            <w:rStyle w:val="Hyperlink"/>
            <w:rFonts w:ascii="Open Sans" w:hAnsi="Open Sans" w:cs="Helvetica"/>
            <w:sz w:val="22"/>
            <w:szCs w:val="22"/>
          </w:rPr>
          <w:t>Write a letter to the editor calling for action</w:t>
        </w:r>
      </w:hyperlink>
      <w:r>
        <w:rPr>
          <w:rFonts w:ascii="Open Sans" w:hAnsi="Open Sans" w:cs="Helvetica"/>
          <w:sz w:val="22"/>
          <w:szCs w:val="22"/>
        </w:rPr>
        <w:t>.</w:t>
      </w:r>
    </w:p>
    <w:sectPr w:rsidR="00FA603C" w:rsidRPr="006F63BA" w:rsidSect="00527124">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FCD9" w14:textId="77777777" w:rsidR="000D7E53" w:rsidRDefault="000D7E53" w:rsidP="00E5738D">
      <w:r>
        <w:separator/>
      </w:r>
    </w:p>
  </w:endnote>
  <w:endnote w:type="continuationSeparator" w:id="0">
    <w:p w14:paraId="68C90704" w14:textId="77777777" w:rsidR="000D7E53" w:rsidRDefault="000D7E53"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1200  |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r w:rsidR="00527124" w:rsidRPr="00057B95">
      <w:rPr>
        <w:rFonts w:ascii="Open Sans" w:hAnsi="Open San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A0395" w14:textId="77777777" w:rsidR="000D7E53" w:rsidRDefault="000D7E53" w:rsidP="00E5738D">
      <w:r>
        <w:separator/>
      </w:r>
    </w:p>
  </w:footnote>
  <w:footnote w:type="continuationSeparator" w:id="0">
    <w:p w14:paraId="2E90E7A3" w14:textId="77777777" w:rsidR="000D7E53" w:rsidRDefault="000D7E53"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83A1FA" w14:textId="0E288711" w:rsidR="00352DB9" w:rsidRPr="003707C9" w:rsidRDefault="00661E02" w:rsidP="00CD6503">
    <w:pPr>
      <w:pStyle w:val="Header"/>
      <w:rPr>
        <w:rFonts w:ascii="Open Sans" w:hAnsi="Open Sans" w:cs="Open Sans"/>
        <w:sz w:val="20"/>
        <w:szCs w:val="20"/>
      </w:rPr>
    </w:pPr>
    <w:r>
      <w:rPr>
        <w:rFonts w:ascii="Open Sans" w:hAnsi="Open Sans" w:cs="Open Sans"/>
        <w:sz w:val="20"/>
        <w:szCs w:val="20"/>
      </w:rPr>
      <w:t>May</w:t>
    </w:r>
    <w:r w:rsidR="00A26CA1">
      <w:rPr>
        <w:rFonts w:ascii="Open Sans" w:hAnsi="Open Sans" w:cs="Open Sans"/>
        <w:sz w:val="20"/>
        <w:szCs w:val="20"/>
      </w:rPr>
      <w:t xml:space="preserve"> 2020  |  Global Poverty</w:t>
    </w:r>
    <w:r w:rsidR="00C95E4C" w:rsidRPr="003707C9">
      <w:rPr>
        <w:rFonts w:ascii="Open Sans" w:hAnsi="Open Sans" w:cs="Open Sans"/>
        <w:sz w:val="20"/>
        <w:szCs w:val="20"/>
      </w:rPr>
      <w:tab/>
    </w:r>
  </w:p>
  <w:p w14:paraId="44826EB5" w14:textId="2ACF6C0B" w:rsidR="00527124" w:rsidRPr="00A26CA1" w:rsidRDefault="00A26CA1" w:rsidP="00CD6503">
    <w:pPr>
      <w:pStyle w:val="Header"/>
      <w:rPr>
        <w:rFonts w:ascii="Open Sans" w:hAnsi="Open Sans" w:cs="Open Sans"/>
        <w:b/>
        <w:bCs/>
        <w:sz w:val="40"/>
        <w:szCs w:val="40"/>
      </w:rPr>
    </w:pPr>
    <w:r w:rsidRPr="00A26CA1">
      <w:rPr>
        <w:rFonts w:ascii="Open Sans" w:hAnsi="Open Sans" w:cs="Open Sans"/>
        <w:b/>
        <w:bCs/>
        <w:sz w:val="40"/>
        <w:szCs w:val="40"/>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D6B"/>
    <w:multiLevelType w:val="hybridMultilevel"/>
    <w:tmpl w:val="93F4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24A66"/>
    <w:multiLevelType w:val="hybridMultilevel"/>
    <w:tmpl w:val="E0E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A3312"/>
    <w:multiLevelType w:val="hybridMultilevel"/>
    <w:tmpl w:val="081A3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357CE"/>
    <w:multiLevelType w:val="multilevel"/>
    <w:tmpl w:val="AA2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5"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46DF8"/>
    <w:multiLevelType w:val="multilevel"/>
    <w:tmpl w:val="2C2E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DF0707"/>
    <w:multiLevelType w:val="multilevel"/>
    <w:tmpl w:val="6C38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3"/>
  </w:num>
  <w:num w:numId="4">
    <w:abstractNumId w:val="2"/>
  </w:num>
  <w:num w:numId="5">
    <w:abstractNumId w:val="16"/>
  </w:num>
  <w:num w:numId="6">
    <w:abstractNumId w:val="15"/>
  </w:num>
  <w:num w:numId="7">
    <w:abstractNumId w:val="4"/>
  </w:num>
  <w:num w:numId="8">
    <w:abstractNumId w:val="8"/>
  </w:num>
  <w:num w:numId="9">
    <w:abstractNumId w:val="7"/>
  </w:num>
  <w:num w:numId="10">
    <w:abstractNumId w:val="14"/>
  </w:num>
  <w:num w:numId="11">
    <w:abstractNumId w:val="10"/>
  </w:num>
  <w:num w:numId="12">
    <w:abstractNumId w:val="9"/>
  </w:num>
  <w:num w:numId="13">
    <w:abstractNumId w:val="12"/>
  </w:num>
  <w:num w:numId="14">
    <w:abstractNumId w:val="1"/>
  </w:num>
  <w:num w:numId="15">
    <w:abstractNumId w:val="17"/>
  </w:num>
  <w:num w:numId="16">
    <w:abstractNumId w:val="20"/>
  </w:num>
  <w:num w:numId="17">
    <w:abstractNumId w:val="0"/>
  </w:num>
  <w:num w:numId="18">
    <w:abstractNumId w:val="19"/>
  </w:num>
  <w:num w:numId="19">
    <w:abstractNumId w:val="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197D"/>
    <w:rsid w:val="0002508E"/>
    <w:rsid w:val="000477E9"/>
    <w:rsid w:val="00053356"/>
    <w:rsid w:val="00053E0B"/>
    <w:rsid w:val="00055EAA"/>
    <w:rsid w:val="000577E0"/>
    <w:rsid w:val="00057B95"/>
    <w:rsid w:val="000641FF"/>
    <w:rsid w:val="00082D7D"/>
    <w:rsid w:val="000860B5"/>
    <w:rsid w:val="00091719"/>
    <w:rsid w:val="000A2CBF"/>
    <w:rsid w:val="000B7E91"/>
    <w:rsid w:val="000C09B4"/>
    <w:rsid w:val="000C2A27"/>
    <w:rsid w:val="000C3209"/>
    <w:rsid w:val="000C3A3F"/>
    <w:rsid w:val="000D1BE7"/>
    <w:rsid w:val="000D67B7"/>
    <w:rsid w:val="000D7E53"/>
    <w:rsid w:val="0010254A"/>
    <w:rsid w:val="00126F88"/>
    <w:rsid w:val="001300C6"/>
    <w:rsid w:val="00144933"/>
    <w:rsid w:val="0016067B"/>
    <w:rsid w:val="00162929"/>
    <w:rsid w:val="00167B57"/>
    <w:rsid w:val="00187B40"/>
    <w:rsid w:val="00192013"/>
    <w:rsid w:val="001D6B91"/>
    <w:rsid w:val="001F273D"/>
    <w:rsid w:val="00203FC6"/>
    <w:rsid w:val="00205E55"/>
    <w:rsid w:val="00206041"/>
    <w:rsid w:val="0021432D"/>
    <w:rsid w:val="0023712E"/>
    <w:rsid w:val="00244036"/>
    <w:rsid w:val="00253A1C"/>
    <w:rsid w:val="00262086"/>
    <w:rsid w:val="00263085"/>
    <w:rsid w:val="00273B7E"/>
    <w:rsid w:val="002815F3"/>
    <w:rsid w:val="00282235"/>
    <w:rsid w:val="0028238D"/>
    <w:rsid w:val="002A53D3"/>
    <w:rsid w:val="002B1D55"/>
    <w:rsid w:val="002D3A3D"/>
    <w:rsid w:val="002D5FB5"/>
    <w:rsid w:val="002E0E6B"/>
    <w:rsid w:val="002E382E"/>
    <w:rsid w:val="002E4828"/>
    <w:rsid w:val="002E5A2C"/>
    <w:rsid w:val="002F1711"/>
    <w:rsid w:val="0030448C"/>
    <w:rsid w:val="00306A84"/>
    <w:rsid w:val="003128AA"/>
    <w:rsid w:val="003140DD"/>
    <w:rsid w:val="003144A1"/>
    <w:rsid w:val="00322FB5"/>
    <w:rsid w:val="003245A8"/>
    <w:rsid w:val="00325C6B"/>
    <w:rsid w:val="00332959"/>
    <w:rsid w:val="00352DB9"/>
    <w:rsid w:val="00353AB9"/>
    <w:rsid w:val="00361E5C"/>
    <w:rsid w:val="00367289"/>
    <w:rsid w:val="003707C9"/>
    <w:rsid w:val="00390351"/>
    <w:rsid w:val="00392FE4"/>
    <w:rsid w:val="003C0F33"/>
    <w:rsid w:val="003D054A"/>
    <w:rsid w:val="003D662B"/>
    <w:rsid w:val="003F26CC"/>
    <w:rsid w:val="003F6BEB"/>
    <w:rsid w:val="00415568"/>
    <w:rsid w:val="00416031"/>
    <w:rsid w:val="00425F71"/>
    <w:rsid w:val="00433ED1"/>
    <w:rsid w:val="00441799"/>
    <w:rsid w:val="0046169B"/>
    <w:rsid w:val="00461E75"/>
    <w:rsid w:val="00465180"/>
    <w:rsid w:val="00471FFE"/>
    <w:rsid w:val="00472220"/>
    <w:rsid w:val="00483C85"/>
    <w:rsid w:val="0049362C"/>
    <w:rsid w:val="00495108"/>
    <w:rsid w:val="0049571E"/>
    <w:rsid w:val="004A66C0"/>
    <w:rsid w:val="004D2D31"/>
    <w:rsid w:val="004D49C4"/>
    <w:rsid w:val="004F473A"/>
    <w:rsid w:val="00511344"/>
    <w:rsid w:val="005160C7"/>
    <w:rsid w:val="00524C49"/>
    <w:rsid w:val="00527124"/>
    <w:rsid w:val="00530438"/>
    <w:rsid w:val="005370EE"/>
    <w:rsid w:val="00544B2E"/>
    <w:rsid w:val="005578DF"/>
    <w:rsid w:val="00557E29"/>
    <w:rsid w:val="00564899"/>
    <w:rsid w:val="005834A2"/>
    <w:rsid w:val="005A13C3"/>
    <w:rsid w:val="005A422E"/>
    <w:rsid w:val="005A6657"/>
    <w:rsid w:val="005A7473"/>
    <w:rsid w:val="005B1EFA"/>
    <w:rsid w:val="005B2CE1"/>
    <w:rsid w:val="005C290D"/>
    <w:rsid w:val="005D079F"/>
    <w:rsid w:val="005D5347"/>
    <w:rsid w:val="005E1DE3"/>
    <w:rsid w:val="005E4A16"/>
    <w:rsid w:val="005F1F64"/>
    <w:rsid w:val="005F6F3C"/>
    <w:rsid w:val="0060614E"/>
    <w:rsid w:val="00615019"/>
    <w:rsid w:val="006260E9"/>
    <w:rsid w:val="00637FEF"/>
    <w:rsid w:val="006570EC"/>
    <w:rsid w:val="006601BB"/>
    <w:rsid w:val="00661AC0"/>
    <w:rsid w:val="00661E02"/>
    <w:rsid w:val="0066369A"/>
    <w:rsid w:val="00686833"/>
    <w:rsid w:val="00697654"/>
    <w:rsid w:val="006A3083"/>
    <w:rsid w:val="006C09B4"/>
    <w:rsid w:val="006C3C50"/>
    <w:rsid w:val="006D2FF3"/>
    <w:rsid w:val="006E0E74"/>
    <w:rsid w:val="006E2E16"/>
    <w:rsid w:val="006F63BA"/>
    <w:rsid w:val="00702D5B"/>
    <w:rsid w:val="00714973"/>
    <w:rsid w:val="007160DC"/>
    <w:rsid w:val="00721DFC"/>
    <w:rsid w:val="007301BD"/>
    <w:rsid w:val="0074252B"/>
    <w:rsid w:val="00755BC8"/>
    <w:rsid w:val="00764C09"/>
    <w:rsid w:val="007679C2"/>
    <w:rsid w:val="007871FA"/>
    <w:rsid w:val="00792B4C"/>
    <w:rsid w:val="0079366D"/>
    <w:rsid w:val="007B7311"/>
    <w:rsid w:val="007C1FB6"/>
    <w:rsid w:val="007C23AE"/>
    <w:rsid w:val="007C746D"/>
    <w:rsid w:val="007D4971"/>
    <w:rsid w:val="007D4CAC"/>
    <w:rsid w:val="007F675A"/>
    <w:rsid w:val="008172C2"/>
    <w:rsid w:val="00826CB8"/>
    <w:rsid w:val="00851533"/>
    <w:rsid w:val="00862A0A"/>
    <w:rsid w:val="00865E4B"/>
    <w:rsid w:val="0088053A"/>
    <w:rsid w:val="008A21C4"/>
    <w:rsid w:val="008A28E9"/>
    <w:rsid w:val="008C2505"/>
    <w:rsid w:val="008D395D"/>
    <w:rsid w:val="008E0C24"/>
    <w:rsid w:val="008E624C"/>
    <w:rsid w:val="008F76FE"/>
    <w:rsid w:val="00904CF0"/>
    <w:rsid w:val="00927182"/>
    <w:rsid w:val="0093206E"/>
    <w:rsid w:val="009412F0"/>
    <w:rsid w:val="00941306"/>
    <w:rsid w:val="00951BBB"/>
    <w:rsid w:val="00955C1C"/>
    <w:rsid w:val="009768A8"/>
    <w:rsid w:val="0099393C"/>
    <w:rsid w:val="009A0C7D"/>
    <w:rsid w:val="009B1B38"/>
    <w:rsid w:val="009B78A9"/>
    <w:rsid w:val="009D1461"/>
    <w:rsid w:val="009D5DA1"/>
    <w:rsid w:val="009E1002"/>
    <w:rsid w:val="009E2BF1"/>
    <w:rsid w:val="00A12ABA"/>
    <w:rsid w:val="00A13CB5"/>
    <w:rsid w:val="00A174D0"/>
    <w:rsid w:val="00A2021A"/>
    <w:rsid w:val="00A23F59"/>
    <w:rsid w:val="00A262EE"/>
    <w:rsid w:val="00A26CA1"/>
    <w:rsid w:val="00A377CF"/>
    <w:rsid w:val="00A37B11"/>
    <w:rsid w:val="00A43ED6"/>
    <w:rsid w:val="00A62E9C"/>
    <w:rsid w:val="00A6423B"/>
    <w:rsid w:val="00A65FEC"/>
    <w:rsid w:val="00A6731F"/>
    <w:rsid w:val="00A8570E"/>
    <w:rsid w:val="00A860C8"/>
    <w:rsid w:val="00A91687"/>
    <w:rsid w:val="00A93873"/>
    <w:rsid w:val="00AA3707"/>
    <w:rsid w:val="00AB2CFC"/>
    <w:rsid w:val="00AD7D03"/>
    <w:rsid w:val="00AF0B85"/>
    <w:rsid w:val="00B00892"/>
    <w:rsid w:val="00B03E6B"/>
    <w:rsid w:val="00B13B95"/>
    <w:rsid w:val="00B30276"/>
    <w:rsid w:val="00B32D7C"/>
    <w:rsid w:val="00B3503E"/>
    <w:rsid w:val="00B36D86"/>
    <w:rsid w:val="00B46828"/>
    <w:rsid w:val="00B46E63"/>
    <w:rsid w:val="00B61B01"/>
    <w:rsid w:val="00B6244E"/>
    <w:rsid w:val="00B777A5"/>
    <w:rsid w:val="00B90AF6"/>
    <w:rsid w:val="00B9113B"/>
    <w:rsid w:val="00B95AC9"/>
    <w:rsid w:val="00B96A09"/>
    <w:rsid w:val="00BA2433"/>
    <w:rsid w:val="00BB0B54"/>
    <w:rsid w:val="00BC4756"/>
    <w:rsid w:val="00BC53AC"/>
    <w:rsid w:val="00BC6A51"/>
    <w:rsid w:val="00BC701C"/>
    <w:rsid w:val="00BD054E"/>
    <w:rsid w:val="00BD2DA6"/>
    <w:rsid w:val="00C30197"/>
    <w:rsid w:val="00C3068B"/>
    <w:rsid w:val="00C47CCF"/>
    <w:rsid w:val="00C50B26"/>
    <w:rsid w:val="00C5373A"/>
    <w:rsid w:val="00C74820"/>
    <w:rsid w:val="00C80969"/>
    <w:rsid w:val="00C95548"/>
    <w:rsid w:val="00C95E4C"/>
    <w:rsid w:val="00CA103D"/>
    <w:rsid w:val="00CA119B"/>
    <w:rsid w:val="00CA3223"/>
    <w:rsid w:val="00CA5627"/>
    <w:rsid w:val="00CD0AA5"/>
    <w:rsid w:val="00CD6503"/>
    <w:rsid w:val="00CF6722"/>
    <w:rsid w:val="00D04498"/>
    <w:rsid w:val="00D31736"/>
    <w:rsid w:val="00D37625"/>
    <w:rsid w:val="00D47EC5"/>
    <w:rsid w:val="00D52217"/>
    <w:rsid w:val="00D551A7"/>
    <w:rsid w:val="00D56E2D"/>
    <w:rsid w:val="00D608CB"/>
    <w:rsid w:val="00D6159C"/>
    <w:rsid w:val="00D74591"/>
    <w:rsid w:val="00D83A30"/>
    <w:rsid w:val="00D8648E"/>
    <w:rsid w:val="00D96BC0"/>
    <w:rsid w:val="00DB252D"/>
    <w:rsid w:val="00DD3598"/>
    <w:rsid w:val="00DD456F"/>
    <w:rsid w:val="00DD6437"/>
    <w:rsid w:val="00DE1B85"/>
    <w:rsid w:val="00DE4559"/>
    <w:rsid w:val="00DF53DA"/>
    <w:rsid w:val="00E13A6A"/>
    <w:rsid w:val="00E2079A"/>
    <w:rsid w:val="00E21F1A"/>
    <w:rsid w:val="00E27D8B"/>
    <w:rsid w:val="00E35B88"/>
    <w:rsid w:val="00E449F7"/>
    <w:rsid w:val="00E47204"/>
    <w:rsid w:val="00E528C0"/>
    <w:rsid w:val="00E53AD5"/>
    <w:rsid w:val="00E5738D"/>
    <w:rsid w:val="00E74401"/>
    <w:rsid w:val="00E75CFA"/>
    <w:rsid w:val="00E844CB"/>
    <w:rsid w:val="00EA677E"/>
    <w:rsid w:val="00EC27D4"/>
    <w:rsid w:val="00EC454B"/>
    <w:rsid w:val="00ED2652"/>
    <w:rsid w:val="00ED7A78"/>
    <w:rsid w:val="00EE32CD"/>
    <w:rsid w:val="00EE6DFA"/>
    <w:rsid w:val="00F008C8"/>
    <w:rsid w:val="00F137E2"/>
    <w:rsid w:val="00F14815"/>
    <w:rsid w:val="00F15243"/>
    <w:rsid w:val="00F34B03"/>
    <w:rsid w:val="00F5628A"/>
    <w:rsid w:val="00F673F3"/>
    <w:rsid w:val="00F70FE8"/>
    <w:rsid w:val="00FA603C"/>
    <w:rsid w:val="00FB0B6A"/>
    <w:rsid w:val="00FB427C"/>
    <w:rsid w:val="00FC34D9"/>
    <w:rsid w:val="00FC4A88"/>
    <w:rsid w:val="00FC5560"/>
    <w:rsid w:val="00FD62A0"/>
    <w:rsid w:val="00FF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paragraph" w:styleId="BodyText">
    <w:name w:val="Body Text"/>
    <w:basedOn w:val="Normal"/>
    <w:link w:val="BodyTextChar"/>
    <w:semiHidden/>
    <w:rsid w:val="00A26CA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A26CA1"/>
    <w:rPr>
      <w:rFonts w:ascii="Arial" w:eastAsia="Times New Roman" w:hAnsi="Arial" w:cs="Times New Roman"/>
      <w:sz w:val="20"/>
      <w:lang w:eastAsia="ar-SA"/>
    </w:rPr>
  </w:style>
  <w:style w:type="character" w:styleId="Strong">
    <w:name w:val="Strong"/>
    <w:basedOn w:val="DefaultParagraphFont"/>
    <w:uiPriority w:val="22"/>
    <w:qFormat/>
    <w:rsid w:val="003D6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9490">
      <w:bodyDiv w:val="1"/>
      <w:marLeft w:val="0"/>
      <w:marRight w:val="0"/>
      <w:marTop w:val="0"/>
      <w:marBottom w:val="0"/>
      <w:divBdr>
        <w:top w:val="none" w:sz="0" w:space="0" w:color="auto"/>
        <w:left w:val="none" w:sz="0" w:space="0" w:color="auto"/>
        <w:bottom w:val="none" w:sz="0" w:space="0" w:color="auto"/>
        <w:right w:val="none" w:sz="0" w:space="0" w:color="auto"/>
      </w:divBdr>
    </w:div>
    <w:div w:id="203908768">
      <w:bodyDiv w:val="1"/>
      <w:marLeft w:val="0"/>
      <w:marRight w:val="0"/>
      <w:marTop w:val="0"/>
      <w:marBottom w:val="0"/>
      <w:divBdr>
        <w:top w:val="none" w:sz="0" w:space="0" w:color="auto"/>
        <w:left w:val="none" w:sz="0" w:space="0" w:color="auto"/>
        <w:bottom w:val="none" w:sz="0" w:space="0" w:color="auto"/>
        <w:right w:val="none" w:sz="0" w:space="0" w:color="auto"/>
      </w:divBdr>
    </w:div>
    <w:div w:id="282423880">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36357079">
      <w:bodyDiv w:val="1"/>
      <w:marLeft w:val="0"/>
      <w:marRight w:val="0"/>
      <w:marTop w:val="0"/>
      <w:marBottom w:val="0"/>
      <w:divBdr>
        <w:top w:val="none" w:sz="0" w:space="0" w:color="auto"/>
        <w:left w:val="none" w:sz="0" w:space="0" w:color="auto"/>
        <w:bottom w:val="none" w:sz="0" w:space="0" w:color="auto"/>
        <w:right w:val="none" w:sz="0" w:space="0" w:color="auto"/>
      </w:divBdr>
    </w:div>
    <w:div w:id="58873755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90281915">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19023243">
      <w:bodyDiv w:val="1"/>
      <w:marLeft w:val="0"/>
      <w:marRight w:val="0"/>
      <w:marTop w:val="0"/>
      <w:marBottom w:val="0"/>
      <w:divBdr>
        <w:top w:val="none" w:sz="0" w:space="0" w:color="auto"/>
        <w:left w:val="none" w:sz="0" w:space="0" w:color="auto"/>
        <w:bottom w:val="none" w:sz="0" w:space="0" w:color="auto"/>
        <w:right w:val="none" w:sz="0" w:space="0" w:color="auto"/>
      </w:divBdr>
    </w:div>
    <w:div w:id="1737124264">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0749243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tervoice.net/RESULTS/campaigns/72606/respond" TargetMode="External"/><Relationship Id="rId18" Type="http://schemas.openxmlformats.org/officeDocument/2006/relationships/hyperlink" Target="https://www.votervoice.net/RESULTS/campaigns/72606/respon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n.unesco.org/covid19/educationresponse" TargetMode="External"/><Relationship Id="rId17" Type="http://schemas.openxmlformats.org/officeDocument/2006/relationships/hyperlink" Target="https://results.org/volunteer/" TargetMode="External"/><Relationship Id="rId2" Type="http://schemas.openxmlformats.org/officeDocument/2006/relationships/customXml" Target="../customXml/item2.xml"/><Relationship Id="rId16" Type="http://schemas.openxmlformats.org/officeDocument/2006/relationships/hyperlink" Target="https://results.org/wp-content/uploads/40th_Anniversary_Brochure-scrollable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hsindex.org/" TargetMode="External"/><Relationship Id="rId5" Type="http://schemas.openxmlformats.org/officeDocument/2006/relationships/numbering" Target="numbering.xml"/><Relationship Id="rId15" Type="http://schemas.openxmlformats.org/officeDocument/2006/relationships/hyperlink" Target="https://results.org/our-anti-oppression-valu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ssroots@result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26502-5108-DB49-8115-2502EDA7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C:\Users\bloom\Downloads\2020 Rebrand Action Sheet Template.dotx</Template>
  <TotalTime>63</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Ken Patterson</cp:lastModifiedBy>
  <cp:revision>94</cp:revision>
  <cp:lastPrinted>2020-01-16T16:56:00Z</cp:lastPrinted>
  <dcterms:created xsi:type="dcterms:W3CDTF">2020-05-01T13:02:00Z</dcterms:created>
  <dcterms:modified xsi:type="dcterms:W3CDTF">2020-05-01T19:07:00Z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