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ED" w:rsidRPr="00F761ED" w:rsidRDefault="00F761ED" w:rsidP="00F761ED">
      <w:pPr>
        <w:jc w:val="center"/>
        <w:rPr>
          <w:b/>
          <w:sz w:val="28"/>
        </w:rPr>
      </w:pPr>
      <w:r w:rsidRPr="00F761ED">
        <w:rPr>
          <w:b/>
          <w:noProof/>
          <w:sz w:val="28"/>
        </w:rPr>
        <w:drawing>
          <wp:anchor distT="0" distB="0" distL="114300" distR="114300" simplePos="0" relativeHeight="251658240" behindDoc="0" locked="0" layoutInCell="1" allowOverlap="1" wp14:anchorId="1754171A" wp14:editId="1006EF81">
            <wp:simplePos x="0" y="0"/>
            <wp:positionH relativeFrom="column">
              <wp:posOffset>0</wp:posOffset>
            </wp:positionH>
            <wp:positionV relativeFrom="paragraph">
              <wp:posOffset>0</wp:posOffset>
            </wp:positionV>
            <wp:extent cx="2400300" cy="1259840"/>
            <wp:effectExtent l="0" t="0" r="0" b="0"/>
            <wp:wrapSquare wrapText="bothSides"/>
            <wp:docPr id="1" name="Picture 1" descr="RESULTS_R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SULTS_REF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1ED">
        <w:rPr>
          <w:b/>
          <w:sz w:val="28"/>
        </w:rPr>
        <w:t>Instructions for Joining:</w:t>
      </w:r>
    </w:p>
    <w:p w:rsidR="00F761ED" w:rsidRPr="00F761ED" w:rsidRDefault="00F761ED" w:rsidP="00F761ED">
      <w:pPr>
        <w:jc w:val="center"/>
        <w:rPr>
          <w:b/>
          <w:sz w:val="24"/>
        </w:rPr>
      </w:pPr>
      <w:r w:rsidRPr="00F761ED">
        <w:rPr>
          <w:b/>
          <w:sz w:val="24"/>
        </w:rPr>
        <w:t>RESULTS Global Grassroots Webinar with Alice Albright, CEO of the Global Partnership for Education</w:t>
      </w:r>
    </w:p>
    <w:p w:rsidR="00F761ED" w:rsidRPr="00F761ED" w:rsidRDefault="00F761ED" w:rsidP="00F761ED">
      <w:pPr>
        <w:jc w:val="center"/>
        <w:rPr>
          <w:b/>
          <w:sz w:val="10"/>
          <w:szCs w:val="12"/>
        </w:rPr>
      </w:pPr>
    </w:p>
    <w:p w:rsidR="00F761ED" w:rsidRPr="00F761ED" w:rsidRDefault="00F761ED" w:rsidP="00F761ED">
      <w:pPr>
        <w:jc w:val="center"/>
        <w:rPr>
          <w:b/>
          <w:color w:val="000000" w:themeColor="text1"/>
        </w:rPr>
      </w:pPr>
      <w:r w:rsidRPr="00F761ED">
        <w:rPr>
          <w:b/>
        </w:rPr>
        <w:t>March 8, 2014</w:t>
      </w:r>
      <w:r w:rsidRPr="00F761ED">
        <w:rPr>
          <w:b/>
        </w:rPr>
        <w:br/>
      </w:r>
      <w:r w:rsidRPr="00F761ED">
        <w:rPr>
          <w:b/>
          <w:color w:val="000000" w:themeColor="text1"/>
        </w:rPr>
        <w:t>2pm EST/7pm GMT/</w:t>
      </w:r>
      <w:r w:rsidR="006E1A86">
        <w:rPr>
          <w:b/>
          <w:color w:val="000000" w:themeColor="text1"/>
        </w:rPr>
        <w:t xml:space="preserve">March 9, </w:t>
      </w:r>
      <w:bookmarkStart w:id="0" w:name="_GoBack"/>
      <w:bookmarkEnd w:id="0"/>
      <w:r w:rsidRPr="00F761ED">
        <w:rPr>
          <w:b/>
          <w:color w:val="000000" w:themeColor="text1"/>
        </w:rPr>
        <w:t>6am Australia</w:t>
      </w:r>
    </w:p>
    <w:p w:rsidR="00F761ED" w:rsidRPr="00F761ED" w:rsidRDefault="00F761ED" w:rsidP="00F761ED">
      <w:pPr>
        <w:jc w:val="center"/>
        <w:rPr>
          <w:b/>
          <w:color w:val="000000" w:themeColor="text1"/>
          <w:sz w:val="10"/>
          <w:szCs w:val="12"/>
        </w:rPr>
      </w:pPr>
    </w:p>
    <w:p w:rsidR="00F761ED" w:rsidRPr="00F761ED" w:rsidRDefault="00F761ED" w:rsidP="00F761ED">
      <w:pPr>
        <w:jc w:val="center"/>
        <w:rPr>
          <w:b/>
        </w:rPr>
      </w:pPr>
      <w:r w:rsidRPr="00F761ED">
        <w:rPr>
          <w:b/>
          <w:color w:val="000000" w:themeColor="text1"/>
        </w:rPr>
        <w:t>RESULTS Australia, RESULTS Canada, RESULTS UK, and RESULTS US</w:t>
      </w:r>
    </w:p>
    <w:p w:rsidR="00F761ED" w:rsidRDefault="00F761ED"/>
    <w:p w:rsidR="00F761ED" w:rsidRDefault="00F761ED">
      <w:r>
        <w:t>On March 8, 2014, RESULTS advocates from around the world and our partner organizations will join together to hear from Alice Albright, CEO of the Global Partnership for Education, in advance of the Global Partnership’s June</w:t>
      </w:r>
      <w:r w:rsidR="00880B16">
        <w:t xml:space="preserve"> 2014</w:t>
      </w:r>
      <w:r>
        <w:t xml:space="preserve"> pledging conference. This conference is a critical moment for the global community to come together and ensure that the Global Partnership </w:t>
      </w:r>
      <w:r w:rsidR="00880B16">
        <w:t xml:space="preserve">for Education </w:t>
      </w:r>
      <w:r>
        <w:t>has the funding it needs to reach its goals for children over the next four years, setting us on the right track to get all kids into school and learning.</w:t>
      </w:r>
    </w:p>
    <w:p w:rsidR="00F761ED" w:rsidRDefault="00F761ED"/>
    <w:p w:rsidR="00FE6144" w:rsidRDefault="00F761ED">
      <w:r>
        <w:t xml:space="preserve">To join activists around the world, we will be using Cisco WebEx. This system will allow us to watch and hear Alice as she speaks, see visuals to illustrate her points, and interact and chat online together throughout the webinar. Below are detailed </w:t>
      </w:r>
      <w:r w:rsidR="00880B16">
        <w:t xml:space="preserve">instructions to participate in the call. </w:t>
      </w:r>
      <w:r w:rsidR="00FE6144" w:rsidRPr="00FE6144">
        <w:rPr>
          <w:u w:val="single"/>
        </w:rPr>
        <w:t>Before March 8, it is critical to join a WebEx test meeting on the computer you will be using the day of the webinar to ensure your system is up to date and download the required Meeting Manager so you are ready to go when the webinar begins</w:t>
      </w:r>
      <w:r w:rsidR="00FE6144">
        <w:t>. Find all the information below.</w:t>
      </w:r>
    </w:p>
    <w:p w:rsidR="00F761ED" w:rsidRDefault="00F761ED"/>
    <w:p w:rsidR="00CC77A3" w:rsidRPr="00880B16" w:rsidRDefault="005F56BC">
      <w:pPr>
        <w:rPr>
          <w:b/>
          <w:i/>
        </w:rPr>
      </w:pPr>
      <w:r w:rsidRPr="00880B16">
        <w:rPr>
          <w:b/>
          <w:i/>
        </w:rPr>
        <w:t>Before March 8:</w:t>
      </w:r>
    </w:p>
    <w:p w:rsidR="005F56BC" w:rsidRPr="005331B4" w:rsidRDefault="00F30E6C" w:rsidP="005F56BC">
      <w:pPr>
        <w:pStyle w:val="ListParagraph"/>
        <w:numPr>
          <w:ilvl w:val="0"/>
          <w:numId w:val="2"/>
        </w:numPr>
      </w:pPr>
      <w:r>
        <w:t>First, o</w:t>
      </w:r>
      <w:r w:rsidR="005F56BC" w:rsidRPr="005331B4">
        <w:t xml:space="preserve">n the computer you will be using, test your browser and download the required Meeting Manager by joining a test meeting here: </w:t>
      </w:r>
      <w:hyperlink r:id="rId8" w:history="1">
        <w:r w:rsidR="005F56BC" w:rsidRPr="005331B4">
          <w:rPr>
            <w:rStyle w:val="Hyperlink"/>
          </w:rPr>
          <w:t>http://www.webex.com/test-meeting.html</w:t>
        </w:r>
      </w:hyperlink>
      <w:r w:rsidR="005F56BC" w:rsidRPr="005331B4">
        <w:t xml:space="preserve">. Enter your </w:t>
      </w:r>
      <w:r w:rsidR="005331B4">
        <w:t xml:space="preserve">name and </w:t>
      </w:r>
      <w:r w:rsidR="005F56BC" w:rsidRPr="005331B4">
        <w:t>email address and follow the directions to set up the test meeting.</w:t>
      </w:r>
    </w:p>
    <w:p w:rsidR="005331B4" w:rsidRPr="005331B4" w:rsidRDefault="00F30E6C" w:rsidP="005331B4">
      <w:pPr>
        <w:pStyle w:val="ListParagraph"/>
        <w:numPr>
          <w:ilvl w:val="0"/>
          <w:numId w:val="2"/>
        </w:numPr>
      </w:pPr>
      <w:r>
        <w:rPr>
          <w:color w:val="000000"/>
        </w:rPr>
        <w:t>Then, c</w:t>
      </w:r>
      <w:r w:rsidR="005331B4" w:rsidRPr="005331B4">
        <w:rPr>
          <w:color w:val="000000"/>
        </w:rPr>
        <w:t>heck whether you have the appropriate players installed for rich media files to ensure you can view all the presentations</w:t>
      </w:r>
      <w:r w:rsidR="00880B16">
        <w:rPr>
          <w:color w:val="000000"/>
        </w:rPr>
        <w:t xml:space="preserve"> </w:t>
      </w:r>
      <w:r w:rsidR="005331B4" w:rsidRPr="005331B4">
        <w:rPr>
          <w:color w:val="000000"/>
        </w:rPr>
        <w:t xml:space="preserve">by checking here: </w:t>
      </w:r>
      <w:hyperlink r:id="rId9" w:history="1">
        <w:r w:rsidR="005331B4" w:rsidRPr="005331B4">
          <w:rPr>
            <w:rStyle w:val="Hyperlink"/>
            <w:rFonts w:cs="Tahoma"/>
          </w:rPr>
          <w:t>https://worldbankgroup.webex.com/worldbankgroup/systemdiagnosis.php</w:t>
        </w:r>
      </w:hyperlink>
      <w:r w:rsidR="005331B4" w:rsidRPr="005331B4">
        <w:t xml:space="preserve">. </w:t>
      </w:r>
    </w:p>
    <w:p w:rsidR="005F56BC" w:rsidRPr="005331B4" w:rsidRDefault="005F56BC" w:rsidP="005F56BC"/>
    <w:p w:rsidR="005F56BC" w:rsidRPr="00880B16" w:rsidRDefault="005F56BC" w:rsidP="005F56BC">
      <w:pPr>
        <w:rPr>
          <w:b/>
          <w:i/>
        </w:rPr>
      </w:pPr>
      <w:r w:rsidRPr="00880B16">
        <w:rPr>
          <w:b/>
          <w:i/>
        </w:rPr>
        <w:t>On March 8:</w:t>
      </w:r>
    </w:p>
    <w:p w:rsidR="00F761ED" w:rsidRPr="00F761ED" w:rsidRDefault="005331B4" w:rsidP="005F56BC">
      <w:pPr>
        <w:pStyle w:val="ListParagraph"/>
        <w:numPr>
          <w:ilvl w:val="0"/>
          <w:numId w:val="3"/>
        </w:numPr>
      </w:pPr>
      <w:r w:rsidRPr="005331B4">
        <w:t>Ten</w:t>
      </w:r>
      <w:r w:rsidR="005F56BC" w:rsidRPr="005331B4">
        <w:t xml:space="preserve"> minutes before the call begins, follow this URL to access the webinar video and visuals on your computer: </w:t>
      </w:r>
      <w:hyperlink r:id="rId10" w:tgtFrame="_blank" w:history="1">
        <w:r w:rsidR="005F56BC" w:rsidRPr="005331B4">
          <w:rPr>
            <w:rStyle w:val="Hyperlink"/>
            <w:rFonts w:cs="Tahoma"/>
          </w:rPr>
          <w:t>https://worldbankgroup.webex.com/worldbankgroup/j.php?MTID=md028b16869d56fe65bc99c9f0c239477</w:t>
        </w:r>
      </w:hyperlink>
      <w:r w:rsidR="005F56BC" w:rsidRPr="005331B4">
        <w:rPr>
          <w:rFonts w:cs="Tahoma"/>
        </w:rPr>
        <w:t xml:space="preserve">. </w:t>
      </w:r>
    </w:p>
    <w:p w:rsidR="005F56BC" w:rsidRPr="00F761ED" w:rsidRDefault="005331B4" w:rsidP="00F761ED">
      <w:pPr>
        <w:pStyle w:val="ListParagraph"/>
        <w:numPr>
          <w:ilvl w:val="1"/>
          <w:numId w:val="3"/>
        </w:numPr>
      </w:pPr>
      <w:r>
        <w:rPr>
          <w:rFonts w:cs="Tahoma"/>
        </w:rPr>
        <w:t xml:space="preserve">Follow instructions </w:t>
      </w:r>
      <w:r w:rsidR="00F761ED">
        <w:rPr>
          <w:rFonts w:cs="Tahoma"/>
        </w:rPr>
        <w:t>to enter</w:t>
      </w:r>
      <w:r>
        <w:rPr>
          <w:rFonts w:cs="Tahoma"/>
        </w:rPr>
        <w:t xml:space="preserve"> your name, email address, and </w:t>
      </w:r>
      <w:r w:rsidR="00F761ED">
        <w:rPr>
          <w:rFonts w:cs="Tahoma"/>
        </w:rPr>
        <w:t>password (below), and then click “Join Now.”</w:t>
      </w:r>
    </w:p>
    <w:p w:rsidR="00F761ED" w:rsidRPr="005331B4" w:rsidRDefault="00F761ED" w:rsidP="00F761ED">
      <w:pPr>
        <w:pStyle w:val="ListParagraph"/>
        <w:numPr>
          <w:ilvl w:val="1"/>
          <w:numId w:val="3"/>
        </w:numPr>
      </w:pPr>
      <w:r>
        <w:rPr>
          <w:rFonts w:cs="Tahoma"/>
        </w:rPr>
        <w:t>If you try to join early and the entry fields appear dimmed, it is because the meeting has not yet started. Periodically click the refresh button until you are able to enter the information.</w:t>
      </w:r>
    </w:p>
    <w:p w:rsidR="005F56BC" w:rsidRPr="005331B4" w:rsidRDefault="005F56BC" w:rsidP="005F56BC">
      <w:pPr>
        <w:pStyle w:val="ListParagraph"/>
      </w:pPr>
    </w:p>
    <w:p w:rsidR="005F56BC" w:rsidRPr="005331B4" w:rsidRDefault="005331B4" w:rsidP="005F56BC">
      <w:pPr>
        <w:pStyle w:val="ListParagraph"/>
        <w:numPr>
          <w:ilvl w:val="0"/>
          <w:numId w:val="3"/>
        </w:numPr>
      </w:pPr>
      <w:r>
        <w:t>There are two available audio options to listen to the call</w:t>
      </w:r>
      <w:r w:rsidR="005F56BC" w:rsidRPr="005331B4">
        <w:t>:</w:t>
      </w:r>
    </w:p>
    <w:p w:rsidR="005F56BC" w:rsidRPr="00FE6144" w:rsidRDefault="005F56BC" w:rsidP="005F56BC">
      <w:pPr>
        <w:pStyle w:val="ListParagraph"/>
        <w:numPr>
          <w:ilvl w:val="1"/>
          <w:numId w:val="3"/>
        </w:numPr>
        <w:rPr>
          <w:i/>
        </w:rPr>
      </w:pPr>
      <w:r w:rsidRPr="005331B4">
        <w:t>Use a regular phone to call-in to the webinar. You can use thes</w:t>
      </w:r>
      <w:r w:rsidR="00880B16">
        <w:t>e</w:t>
      </w:r>
      <w:r w:rsidRPr="005331B4">
        <w:t xml:space="preserve"> local numbers while you are watching the webinar on your computer or if you’re not able to be in front of a computer and just want to listen to the conversation.</w:t>
      </w:r>
      <w:r w:rsidR="00FE6144">
        <w:t xml:space="preserve"> </w:t>
      </w:r>
      <w:r w:rsidR="00FE6144" w:rsidRPr="00FE6144">
        <w:rPr>
          <w:i/>
        </w:rPr>
        <w:t xml:space="preserve">This is the preferred method of </w:t>
      </w:r>
      <w:r w:rsidR="00FE6144" w:rsidRPr="00FE6144">
        <w:rPr>
          <w:i/>
        </w:rPr>
        <w:lastRenderedPageBreak/>
        <w:t>audio connection, especially if you are hoping to ask a question as it is the least likely to cause echoes, connection issues, etc.</w:t>
      </w:r>
    </w:p>
    <w:p w:rsidR="005F56BC" w:rsidRPr="005331B4" w:rsidRDefault="005F56BC" w:rsidP="005F56BC">
      <w:pPr>
        <w:pStyle w:val="ListParagraph"/>
        <w:numPr>
          <w:ilvl w:val="2"/>
          <w:numId w:val="3"/>
        </w:numPr>
        <w:rPr>
          <w:color w:val="000000" w:themeColor="text1"/>
        </w:rPr>
      </w:pPr>
      <w:r w:rsidRPr="005331B4">
        <w:rPr>
          <w:color w:val="000000" w:themeColor="text1"/>
        </w:rPr>
        <w:t>Australia:</w:t>
      </w:r>
    </w:p>
    <w:p w:rsidR="005F56BC" w:rsidRPr="005331B4" w:rsidRDefault="005F56BC" w:rsidP="005F56BC">
      <w:pPr>
        <w:pStyle w:val="ListParagraph"/>
        <w:numPr>
          <w:ilvl w:val="3"/>
          <w:numId w:val="3"/>
        </w:numPr>
        <w:rPr>
          <w:color w:val="000000" w:themeColor="text1"/>
        </w:rPr>
      </w:pPr>
      <w:r w:rsidRPr="005331B4">
        <w:rPr>
          <w:color w:val="000000" w:themeColor="text1"/>
        </w:rPr>
        <w:t>Toll-Free: 1-800-795-203</w:t>
      </w:r>
    </w:p>
    <w:p w:rsidR="005F56BC" w:rsidRPr="005331B4" w:rsidRDefault="005F56BC" w:rsidP="005F56BC">
      <w:pPr>
        <w:pStyle w:val="ListParagraph"/>
        <w:numPr>
          <w:ilvl w:val="3"/>
          <w:numId w:val="3"/>
        </w:numPr>
        <w:rPr>
          <w:color w:val="000000" w:themeColor="text1"/>
        </w:rPr>
      </w:pPr>
      <w:r w:rsidRPr="005331B4">
        <w:rPr>
          <w:color w:val="000000" w:themeColor="text1"/>
        </w:rPr>
        <w:t>Toll:+61-28518-1926</w:t>
      </w:r>
    </w:p>
    <w:p w:rsidR="005F56BC" w:rsidRPr="005331B4" w:rsidRDefault="005F56BC" w:rsidP="005F56BC">
      <w:pPr>
        <w:pStyle w:val="ListParagraph"/>
        <w:numPr>
          <w:ilvl w:val="2"/>
          <w:numId w:val="3"/>
        </w:numPr>
        <w:rPr>
          <w:color w:val="000000" w:themeColor="text1"/>
        </w:rPr>
      </w:pPr>
      <w:r w:rsidRPr="005331B4">
        <w:rPr>
          <w:color w:val="000000" w:themeColor="text1"/>
        </w:rPr>
        <w:t>Canada:</w:t>
      </w:r>
    </w:p>
    <w:p w:rsidR="005F56BC" w:rsidRPr="005331B4" w:rsidRDefault="005F56BC" w:rsidP="005F56BC">
      <w:pPr>
        <w:pStyle w:val="ListParagraph"/>
        <w:numPr>
          <w:ilvl w:val="3"/>
          <w:numId w:val="3"/>
        </w:numPr>
        <w:rPr>
          <w:color w:val="000000" w:themeColor="text1"/>
        </w:rPr>
      </w:pPr>
      <w:r w:rsidRPr="005331B4">
        <w:rPr>
          <w:color w:val="000000" w:themeColor="text1"/>
        </w:rPr>
        <w:t>Toll-Free: +1-855-818-5032</w:t>
      </w:r>
    </w:p>
    <w:p w:rsidR="005F56BC" w:rsidRPr="005331B4" w:rsidRDefault="005F56BC" w:rsidP="005F56BC">
      <w:pPr>
        <w:pStyle w:val="ListParagraph"/>
        <w:numPr>
          <w:ilvl w:val="3"/>
          <w:numId w:val="3"/>
        </w:numPr>
        <w:rPr>
          <w:color w:val="000000" w:themeColor="text1"/>
        </w:rPr>
      </w:pPr>
      <w:r w:rsidRPr="005331B4">
        <w:rPr>
          <w:color w:val="000000" w:themeColor="text1"/>
        </w:rPr>
        <w:t>Toll: +1-416-915-9988</w:t>
      </w:r>
    </w:p>
    <w:p w:rsidR="005F56BC" w:rsidRPr="005331B4" w:rsidRDefault="005F56BC" w:rsidP="005F56BC">
      <w:pPr>
        <w:pStyle w:val="ListParagraph"/>
        <w:numPr>
          <w:ilvl w:val="2"/>
          <w:numId w:val="3"/>
        </w:numPr>
        <w:rPr>
          <w:color w:val="000000" w:themeColor="text1"/>
        </w:rPr>
      </w:pPr>
      <w:r w:rsidRPr="005331B4">
        <w:rPr>
          <w:color w:val="000000" w:themeColor="text1"/>
        </w:rPr>
        <w:t>UK:</w:t>
      </w:r>
    </w:p>
    <w:p w:rsidR="005F56BC" w:rsidRPr="005331B4" w:rsidRDefault="005F56BC" w:rsidP="005F56BC">
      <w:pPr>
        <w:pStyle w:val="ListParagraph"/>
        <w:numPr>
          <w:ilvl w:val="3"/>
          <w:numId w:val="3"/>
        </w:numPr>
        <w:rPr>
          <w:color w:val="000000" w:themeColor="text1"/>
        </w:rPr>
      </w:pPr>
      <w:r w:rsidRPr="005331B4">
        <w:rPr>
          <w:color w:val="000000" w:themeColor="text1"/>
        </w:rPr>
        <w:t>Toll-Free: 0800-051-7038</w:t>
      </w:r>
    </w:p>
    <w:p w:rsidR="005F56BC" w:rsidRPr="005331B4" w:rsidRDefault="005F56BC" w:rsidP="005F56BC">
      <w:pPr>
        <w:pStyle w:val="ListParagraph"/>
        <w:numPr>
          <w:ilvl w:val="3"/>
          <w:numId w:val="3"/>
        </w:numPr>
        <w:rPr>
          <w:color w:val="000000" w:themeColor="text1"/>
        </w:rPr>
      </w:pPr>
      <w:r w:rsidRPr="005331B4">
        <w:rPr>
          <w:color w:val="000000" w:themeColor="text1"/>
        </w:rPr>
        <w:t>Toll: 44-203-478-5293</w:t>
      </w:r>
    </w:p>
    <w:p w:rsidR="005F56BC" w:rsidRPr="005331B4" w:rsidRDefault="005F56BC" w:rsidP="005F56BC">
      <w:pPr>
        <w:pStyle w:val="ListParagraph"/>
        <w:numPr>
          <w:ilvl w:val="2"/>
          <w:numId w:val="3"/>
        </w:numPr>
        <w:rPr>
          <w:color w:val="000000" w:themeColor="text1"/>
        </w:rPr>
      </w:pPr>
      <w:r w:rsidRPr="005331B4">
        <w:rPr>
          <w:color w:val="000000" w:themeColor="text1"/>
        </w:rPr>
        <w:t>US:</w:t>
      </w:r>
    </w:p>
    <w:p w:rsidR="005F56BC" w:rsidRPr="005331B4" w:rsidRDefault="005F56BC" w:rsidP="005F56BC">
      <w:pPr>
        <w:pStyle w:val="ListParagraph"/>
        <w:numPr>
          <w:ilvl w:val="3"/>
          <w:numId w:val="3"/>
        </w:numPr>
        <w:rPr>
          <w:color w:val="000000" w:themeColor="text1"/>
        </w:rPr>
      </w:pPr>
      <w:r w:rsidRPr="005331B4">
        <w:rPr>
          <w:color w:val="000000" w:themeColor="text1"/>
        </w:rPr>
        <w:t>Toll-Free: 1-855-244-8681</w:t>
      </w:r>
    </w:p>
    <w:p w:rsidR="005F56BC" w:rsidRPr="005331B4" w:rsidRDefault="005F56BC" w:rsidP="005F56BC">
      <w:pPr>
        <w:pStyle w:val="ListParagraph"/>
        <w:numPr>
          <w:ilvl w:val="3"/>
          <w:numId w:val="3"/>
        </w:numPr>
        <w:rPr>
          <w:color w:val="000000" w:themeColor="text1"/>
        </w:rPr>
      </w:pPr>
      <w:r w:rsidRPr="005331B4">
        <w:rPr>
          <w:color w:val="000000" w:themeColor="text1"/>
        </w:rPr>
        <w:t>Toll: 1-650-479-3207</w:t>
      </w:r>
    </w:p>
    <w:p w:rsidR="005F56BC" w:rsidRPr="005331B4" w:rsidRDefault="005F56BC" w:rsidP="005F56BC">
      <w:pPr>
        <w:pStyle w:val="ListParagraph"/>
        <w:numPr>
          <w:ilvl w:val="1"/>
          <w:numId w:val="3"/>
        </w:numPr>
      </w:pPr>
      <w:r w:rsidRPr="005331B4">
        <w:t xml:space="preserve">Or, connect to the audio option through your computer. </w:t>
      </w:r>
      <w:r w:rsidRPr="005331B4">
        <w:rPr>
          <w:i/>
        </w:rPr>
        <w:t>Please only use this number if you are confident your internet connection is sufficiently strong</w:t>
      </w:r>
      <w:r w:rsidRPr="005331B4">
        <w:t xml:space="preserve">. </w:t>
      </w:r>
    </w:p>
    <w:p w:rsidR="005F56BC" w:rsidRPr="005331B4" w:rsidRDefault="005F56BC" w:rsidP="005F56BC">
      <w:pPr>
        <w:pStyle w:val="ListParagraph"/>
        <w:ind w:left="1440"/>
      </w:pPr>
    </w:p>
    <w:p w:rsidR="005F56BC" w:rsidRPr="005331B4" w:rsidRDefault="005F56BC" w:rsidP="005F56BC">
      <w:pPr>
        <w:pStyle w:val="ListParagraph"/>
        <w:numPr>
          <w:ilvl w:val="0"/>
          <w:numId w:val="3"/>
        </w:numPr>
      </w:pPr>
      <w:r w:rsidRPr="005331B4">
        <w:t xml:space="preserve">You will need the meeting </w:t>
      </w:r>
      <w:r w:rsidR="00880B16">
        <w:t xml:space="preserve">password </w:t>
      </w:r>
      <w:r w:rsidRPr="005331B4">
        <w:t xml:space="preserve">and </w:t>
      </w:r>
      <w:r w:rsidR="00880B16">
        <w:t>number</w:t>
      </w:r>
      <w:r w:rsidRPr="005331B4">
        <w:t xml:space="preserve"> to access the webinar:</w:t>
      </w:r>
    </w:p>
    <w:p w:rsidR="00880B16" w:rsidRDefault="00880B16" w:rsidP="00880B16">
      <w:pPr>
        <w:pStyle w:val="ListParagraph"/>
        <w:numPr>
          <w:ilvl w:val="1"/>
          <w:numId w:val="3"/>
        </w:numPr>
        <w:rPr>
          <w:color w:val="000000" w:themeColor="text1"/>
        </w:rPr>
      </w:pPr>
      <w:r w:rsidRPr="005331B4">
        <w:rPr>
          <w:color w:val="000000" w:themeColor="text1"/>
        </w:rPr>
        <w:t>Meeting Password: 6265</w:t>
      </w:r>
    </w:p>
    <w:p w:rsidR="005F56BC" w:rsidRPr="005331B4" w:rsidRDefault="005F56BC" w:rsidP="005F56BC">
      <w:pPr>
        <w:pStyle w:val="ListParagraph"/>
        <w:numPr>
          <w:ilvl w:val="1"/>
          <w:numId w:val="3"/>
        </w:numPr>
        <w:rPr>
          <w:color w:val="000000" w:themeColor="text1"/>
        </w:rPr>
      </w:pPr>
      <w:r w:rsidRPr="005331B4">
        <w:rPr>
          <w:color w:val="000000" w:themeColor="text1"/>
        </w:rPr>
        <w:t xml:space="preserve">Meeting Number: 730 725 478 </w:t>
      </w:r>
    </w:p>
    <w:p w:rsidR="00F761ED" w:rsidRDefault="00F761ED" w:rsidP="00F761ED">
      <w:pPr>
        <w:pStyle w:val="ListParagraph"/>
        <w:ind w:left="1440"/>
        <w:rPr>
          <w:color w:val="000000" w:themeColor="text1"/>
        </w:rPr>
      </w:pPr>
    </w:p>
    <w:p w:rsidR="00F761ED" w:rsidRDefault="00F761ED" w:rsidP="00F761ED">
      <w:pPr>
        <w:pStyle w:val="ListParagraph"/>
        <w:numPr>
          <w:ilvl w:val="0"/>
          <w:numId w:val="3"/>
        </w:numPr>
        <w:rPr>
          <w:color w:val="000000" w:themeColor="text1"/>
        </w:rPr>
      </w:pPr>
      <w:r>
        <w:rPr>
          <w:color w:val="000000" w:themeColor="text1"/>
        </w:rPr>
        <w:t xml:space="preserve">For detailed information on how to access the webinar, watch a video here: </w:t>
      </w:r>
      <w:hyperlink r:id="rId11" w:history="1">
        <w:r w:rsidRPr="00996D6A">
          <w:rPr>
            <w:rStyle w:val="Hyperlink"/>
          </w:rPr>
          <w:t>http://wlc.webex.com/players/hdiRTE/HDIFrameset.htm?agg=MC/EN/MC_EN_T27FR29-524_ag</w:t>
        </w:r>
      </w:hyperlink>
      <w:r>
        <w:rPr>
          <w:color w:val="000000" w:themeColor="text1"/>
        </w:rPr>
        <w:t xml:space="preserve">. </w:t>
      </w:r>
    </w:p>
    <w:p w:rsidR="005331B4" w:rsidRDefault="005331B4" w:rsidP="005331B4">
      <w:pPr>
        <w:pStyle w:val="ListParagraph"/>
        <w:ind w:left="1440"/>
        <w:rPr>
          <w:color w:val="000000" w:themeColor="text1"/>
        </w:rPr>
      </w:pPr>
    </w:p>
    <w:p w:rsidR="005331B4" w:rsidRDefault="005E4E6B" w:rsidP="005331B4">
      <w:pPr>
        <w:pStyle w:val="ListParagraph"/>
        <w:numPr>
          <w:ilvl w:val="0"/>
          <w:numId w:val="3"/>
        </w:numPr>
        <w:rPr>
          <w:color w:val="000000" w:themeColor="text1"/>
        </w:rPr>
      </w:pPr>
      <w:r>
        <w:rPr>
          <w:color w:val="000000" w:themeColor="text1"/>
        </w:rPr>
        <w:t>How to interact while on the call</w:t>
      </w:r>
      <w:r w:rsidR="005331B4">
        <w:rPr>
          <w:color w:val="000000" w:themeColor="text1"/>
        </w:rPr>
        <w:t>:</w:t>
      </w:r>
    </w:p>
    <w:p w:rsidR="005331B4" w:rsidRDefault="005331B4" w:rsidP="005331B4">
      <w:pPr>
        <w:pStyle w:val="ListParagraph"/>
        <w:numPr>
          <w:ilvl w:val="1"/>
          <w:numId w:val="3"/>
        </w:numPr>
        <w:rPr>
          <w:color w:val="000000" w:themeColor="text1"/>
        </w:rPr>
      </w:pPr>
      <w:r>
        <w:rPr>
          <w:color w:val="000000" w:themeColor="text1"/>
        </w:rPr>
        <w:t>All participants will automatically be</w:t>
      </w:r>
      <w:r w:rsidR="005E4E6B">
        <w:rPr>
          <w:color w:val="000000" w:themeColor="text1"/>
        </w:rPr>
        <w:t xml:space="preserve"> placed</w:t>
      </w:r>
      <w:r>
        <w:rPr>
          <w:color w:val="000000" w:themeColor="text1"/>
        </w:rPr>
        <w:t xml:space="preserve"> on mute when join</w:t>
      </w:r>
      <w:r w:rsidR="005E4E6B">
        <w:rPr>
          <w:color w:val="000000" w:themeColor="text1"/>
        </w:rPr>
        <w:t>ing</w:t>
      </w:r>
      <w:r>
        <w:rPr>
          <w:color w:val="000000" w:themeColor="text1"/>
        </w:rPr>
        <w:t xml:space="preserve"> the call. </w:t>
      </w:r>
    </w:p>
    <w:p w:rsidR="005E4E6B" w:rsidRPr="005331B4" w:rsidRDefault="005E4E6B" w:rsidP="005E4E6B">
      <w:pPr>
        <w:pStyle w:val="ListParagraph"/>
        <w:numPr>
          <w:ilvl w:val="1"/>
          <w:numId w:val="3"/>
        </w:numPr>
        <w:rPr>
          <w:color w:val="000000" w:themeColor="text1"/>
        </w:rPr>
      </w:pPr>
      <w:r>
        <w:rPr>
          <w:color w:val="000000" w:themeColor="text1"/>
        </w:rPr>
        <w:t xml:space="preserve">The meeting organizers will have the ability to unmute participants to ask questions. </w:t>
      </w:r>
    </w:p>
    <w:p w:rsidR="005E4E6B" w:rsidRDefault="005E4E6B" w:rsidP="005E4E6B">
      <w:pPr>
        <w:pStyle w:val="ListParagraph"/>
        <w:numPr>
          <w:ilvl w:val="1"/>
          <w:numId w:val="3"/>
        </w:numPr>
        <w:rPr>
          <w:color w:val="000000" w:themeColor="text1"/>
        </w:rPr>
      </w:pPr>
      <w:r>
        <w:rPr>
          <w:color w:val="000000" w:themeColor="text1"/>
        </w:rPr>
        <w:t>The best way to interact during the call is through the chat box on the right side of the screen. If you don’t see the box, click the “Chat” tab above the participant list.</w:t>
      </w:r>
    </w:p>
    <w:p w:rsidR="005331B4" w:rsidRPr="005E4E6B" w:rsidRDefault="005331B4" w:rsidP="005E4E6B">
      <w:pPr>
        <w:pStyle w:val="ListParagraph"/>
        <w:numPr>
          <w:ilvl w:val="2"/>
          <w:numId w:val="3"/>
        </w:numPr>
        <w:rPr>
          <w:color w:val="000000" w:themeColor="text1"/>
        </w:rPr>
      </w:pPr>
      <w:r w:rsidRPr="005E4E6B">
        <w:rPr>
          <w:color w:val="000000" w:themeColor="text1"/>
        </w:rPr>
        <w:t>Here’s how it works:</w:t>
      </w:r>
      <w:r w:rsidR="005E4E6B">
        <w:rPr>
          <w:color w:val="000000" w:themeColor="text1"/>
        </w:rPr>
        <w:t xml:space="preserve"> </w:t>
      </w:r>
      <w:r w:rsidRPr="005E4E6B">
        <w:rPr>
          <w:color w:val="000000" w:themeColor="text1"/>
        </w:rPr>
        <w:t>Enter a message by clicking in the box to the left of the Send button and typing in your message. Click Send to send your message</w:t>
      </w:r>
      <w:r w:rsidR="005E4E6B">
        <w:rPr>
          <w:color w:val="000000" w:themeColor="text1"/>
        </w:rPr>
        <w:t xml:space="preserve"> for everyone to see</w:t>
      </w:r>
      <w:r w:rsidRPr="005E4E6B">
        <w:rPr>
          <w:color w:val="000000" w:themeColor="text1"/>
        </w:rPr>
        <w:t xml:space="preserve">. This is the best way to ask a question during the webinar, so please use this box throughout the event! </w:t>
      </w:r>
    </w:p>
    <w:p w:rsidR="005F56BC" w:rsidRPr="005331B4" w:rsidRDefault="005F56BC" w:rsidP="005F56BC"/>
    <w:p w:rsidR="005E4E6B" w:rsidRPr="00880B16" w:rsidRDefault="005E4E6B" w:rsidP="005F56BC">
      <w:pPr>
        <w:rPr>
          <w:b/>
          <w:i/>
        </w:rPr>
      </w:pPr>
      <w:r w:rsidRPr="00880B16">
        <w:rPr>
          <w:b/>
          <w:i/>
        </w:rPr>
        <w:t>For set-up or user assistance:</w:t>
      </w:r>
    </w:p>
    <w:p w:rsidR="005E4E6B" w:rsidRPr="005E4E6B" w:rsidRDefault="005E4E6B" w:rsidP="005E4E6B">
      <w:pPr>
        <w:pStyle w:val="ListParagraph"/>
        <w:numPr>
          <w:ilvl w:val="0"/>
          <w:numId w:val="4"/>
        </w:numPr>
      </w:pPr>
      <w:r w:rsidRPr="005E4E6B">
        <w:rPr>
          <w:rFonts w:cs="Tahoma"/>
        </w:rPr>
        <w:t xml:space="preserve">Go to </w:t>
      </w:r>
      <w:hyperlink r:id="rId12" w:tgtFrame="_blank" w:history="1">
        <w:r w:rsidRPr="005E4E6B">
          <w:rPr>
            <w:rStyle w:val="Hyperlink"/>
            <w:rFonts w:cs="Tahoma"/>
          </w:rPr>
          <w:t>https://worldbankgroup.webex.com/worldbankgroup/mc</w:t>
        </w:r>
      </w:hyperlink>
      <w:r w:rsidR="00880B16">
        <w:t>.</w:t>
      </w:r>
      <w:r w:rsidRPr="005E4E6B">
        <w:rPr>
          <w:rFonts w:cs="Tahoma"/>
        </w:rPr>
        <w:t> </w:t>
      </w:r>
    </w:p>
    <w:p w:rsidR="005E4E6B" w:rsidRPr="005E4E6B" w:rsidRDefault="005E4E6B" w:rsidP="005E4E6B">
      <w:pPr>
        <w:pStyle w:val="ListParagraph"/>
        <w:numPr>
          <w:ilvl w:val="0"/>
          <w:numId w:val="4"/>
        </w:numPr>
      </w:pPr>
      <w:r w:rsidRPr="005E4E6B">
        <w:rPr>
          <w:rFonts w:cs="Tahoma"/>
        </w:rPr>
        <w:t>On the left navigation bar, click "Support".</w:t>
      </w:r>
    </w:p>
    <w:sectPr w:rsidR="005E4E6B" w:rsidRPr="005E4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41897"/>
    <w:multiLevelType w:val="hybridMultilevel"/>
    <w:tmpl w:val="2BCA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945CB"/>
    <w:multiLevelType w:val="hybridMultilevel"/>
    <w:tmpl w:val="69BE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B5241"/>
    <w:multiLevelType w:val="hybridMultilevel"/>
    <w:tmpl w:val="C2FAA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D4256"/>
    <w:multiLevelType w:val="hybridMultilevel"/>
    <w:tmpl w:val="5010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BC"/>
    <w:rsid w:val="005331B4"/>
    <w:rsid w:val="005E4E6B"/>
    <w:rsid w:val="005F56BC"/>
    <w:rsid w:val="006E1A86"/>
    <w:rsid w:val="00880B16"/>
    <w:rsid w:val="00B0248F"/>
    <w:rsid w:val="00CC77A3"/>
    <w:rsid w:val="00F30E6C"/>
    <w:rsid w:val="00F761ED"/>
    <w:rsid w:val="00FE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6BC"/>
    <w:pPr>
      <w:ind w:left="720"/>
      <w:contextualSpacing/>
    </w:pPr>
  </w:style>
  <w:style w:type="character" w:styleId="Hyperlink">
    <w:name w:val="Hyperlink"/>
    <w:basedOn w:val="DefaultParagraphFont"/>
    <w:uiPriority w:val="99"/>
    <w:unhideWhenUsed/>
    <w:rsid w:val="005F56BC"/>
    <w:rPr>
      <w:color w:val="0000FF"/>
      <w:u w:val="single"/>
    </w:rPr>
  </w:style>
  <w:style w:type="paragraph" w:styleId="NormalWeb">
    <w:name w:val="Normal (Web)"/>
    <w:basedOn w:val="Normal"/>
    <w:uiPriority w:val="99"/>
    <w:semiHidden/>
    <w:unhideWhenUsed/>
    <w:rsid w:val="005F56B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F56BC"/>
    <w:rPr>
      <w:color w:val="800080" w:themeColor="followedHyperlink"/>
      <w:u w:val="single"/>
    </w:rPr>
  </w:style>
  <w:style w:type="paragraph" w:styleId="BalloonText">
    <w:name w:val="Balloon Text"/>
    <w:basedOn w:val="Normal"/>
    <w:link w:val="BalloonTextChar"/>
    <w:uiPriority w:val="99"/>
    <w:semiHidden/>
    <w:unhideWhenUsed/>
    <w:rsid w:val="00F761ED"/>
    <w:rPr>
      <w:rFonts w:ascii="Tahoma" w:hAnsi="Tahoma" w:cs="Tahoma"/>
      <w:sz w:val="16"/>
      <w:szCs w:val="16"/>
    </w:rPr>
  </w:style>
  <w:style w:type="character" w:customStyle="1" w:styleId="BalloonTextChar">
    <w:name w:val="Balloon Text Char"/>
    <w:basedOn w:val="DefaultParagraphFont"/>
    <w:link w:val="BalloonText"/>
    <w:uiPriority w:val="99"/>
    <w:semiHidden/>
    <w:rsid w:val="00F76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6BC"/>
    <w:pPr>
      <w:ind w:left="720"/>
      <w:contextualSpacing/>
    </w:pPr>
  </w:style>
  <w:style w:type="character" w:styleId="Hyperlink">
    <w:name w:val="Hyperlink"/>
    <w:basedOn w:val="DefaultParagraphFont"/>
    <w:uiPriority w:val="99"/>
    <w:unhideWhenUsed/>
    <w:rsid w:val="005F56BC"/>
    <w:rPr>
      <w:color w:val="0000FF"/>
      <w:u w:val="single"/>
    </w:rPr>
  </w:style>
  <w:style w:type="paragraph" w:styleId="NormalWeb">
    <w:name w:val="Normal (Web)"/>
    <w:basedOn w:val="Normal"/>
    <w:uiPriority w:val="99"/>
    <w:semiHidden/>
    <w:unhideWhenUsed/>
    <w:rsid w:val="005F56B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F56BC"/>
    <w:rPr>
      <w:color w:val="800080" w:themeColor="followedHyperlink"/>
      <w:u w:val="single"/>
    </w:rPr>
  </w:style>
  <w:style w:type="paragraph" w:styleId="BalloonText">
    <w:name w:val="Balloon Text"/>
    <w:basedOn w:val="Normal"/>
    <w:link w:val="BalloonTextChar"/>
    <w:uiPriority w:val="99"/>
    <w:semiHidden/>
    <w:unhideWhenUsed/>
    <w:rsid w:val="00F761ED"/>
    <w:rPr>
      <w:rFonts w:ascii="Tahoma" w:hAnsi="Tahoma" w:cs="Tahoma"/>
      <w:sz w:val="16"/>
      <w:szCs w:val="16"/>
    </w:rPr>
  </w:style>
  <w:style w:type="character" w:customStyle="1" w:styleId="BalloonTextChar">
    <w:name w:val="Balloon Text Char"/>
    <w:basedOn w:val="DefaultParagraphFont"/>
    <w:link w:val="BalloonText"/>
    <w:uiPriority w:val="99"/>
    <w:semiHidden/>
    <w:rsid w:val="00F76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63196">
      <w:bodyDiv w:val="1"/>
      <w:marLeft w:val="0"/>
      <w:marRight w:val="0"/>
      <w:marTop w:val="0"/>
      <w:marBottom w:val="0"/>
      <w:divBdr>
        <w:top w:val="none" w:sz="0" w:space="0" w:color="auto"/>
        <w:left w:val="none" w:sz="0" w:space="0" w:color="auto"/>
        <w:bottom w:val="none" w:sz="0" w:space="0" w:color="auto"/>
        <w:right w:val="none" w:sz="0" w:space="0" w:color="auto"/>
      </w:divBdr>
    </w:div>
    <w:div w:id="10353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x.com/test-meeti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orldbankgroup.webex.com/worldbankgroup/m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lc.webex.com/players/hdiRTE/HDIFrameset.htm?agg=MC/EN/MC_EN_T27FR29-524_ag" TargetMode="External"/><Relationship Id="rId5" Type="http://schemas.openxmlformats.org/officeDocument/2006/relationships/settings" Target="settings.xml"/><Relationship Id="rId10" Type="http://schemas.openxmlformats.org/officeDocument/2006/relationships/hyperlink" Target="https://worldbankgroup.webex.com/worldbankgroup/j.php?MTID=md028b16869d56fe65bc99c9f0c239477" TargetMode="External"/><Relationship Id="rId4" Type="http://schemas.microsoft.com/office/2007/relationships/stylesWithEffects" Target="stylesWithEffects.xml"/><Relationship Id="rId9" Type="http://schemas.openxmlformats.org/officeDocument/2006/relationships/hyperlink" Target="https://worldbankgroup.webex.com/worldbankgroup/systemdiagnosi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541BD-998E-499C-864A-45C3D594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Grossman</dc:creator>
  <cp:lastModifiedBy>Allison Grossman</cp:lastModifiedBy>
  <cp:revision>3</cp:revision>
  <cp:lastPrinted>2014-03-04T16:04:00Z</cp:lastPrinted>
  <dcterms:created xsi:type="dcterms:W3CDTF">2014-02-27T14:54:00Z</dcterms:created>
  <dcterms:modified xsi:type="dcterms:W3CDTF">2014-03-04T16:05:00Z</dcterms:modified>
</cp:coreProperties>
</file>