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C4C5CB" w14:textId="72A17C85" w:rsidR="00C91D0F" w:rsidRPr="000753BF" w:rsidRDefault="7F1171C9" w:rsidP="00C91D0F">
      <w:pPr>
        <w:rPr>
          <w:b/>
          <w:bCs/>
        </w:rPr>
      </w:pPr>
      <w:r w:rsidRPr="355574A9">
        <w:rPr>
          <w:b/>
          <w:bCs/>
        </w:rPr>
        <w:t xml:space="preserve">March </w:t>
      </w:r>
      <w:r w:rsidR="00C91D0F" w:rsidRPr="355574A9">
        <w:rPr>
          <w:b/>
          <w:bCs/>
        </w:rPr>
        <w:t>2025 Action Sheet, Global Poverty</w:t>
      </w:r>
      <w:r w:rsidR="00C91D0F" w:rsidRPr="355574A9">
        <w:rPr>
          <w:rStyle w:val="normaltextrun"/>
        </w:rPr>
        <w:t xml:space="preserve"> </w:t>
      </w:r>
    </w:p>
    <w:p w14:paraId="29E4C5CE" w14:textId="58B3DB20" w:rsidR="00C91D0F" w:rsidRPr="000753BF" w:rsidRDefault="707014FC" w:rsidP="00C91D0F">
      <w:pPr>
        <w:pStyle w:val="Heading1"/>
        <w:rPr>
          <w:rStyle w:val="normaltextrun"/>
        </w:rPr>
      </w:pPr>
      <w:r w:rsidRPr="404F8655">
        <w:rPr>
          <w:rStyle w:val="normaltextrun"/>
        </w:rPr>
        <w:t xml:space="preserve">Tell </w:t>
      </w:r>
      <w:r w:rsidR="00C91D0F" w:rsidRPr="404F8655">
        <w:rPr>
          <w:rStyle w:val="normaltextrun"/>
        </w:rPr>
        <w:t>Congress</w:t>
      </w:r>
      <w:r w:rsidR="72142143" w:rsidRPr="404F8655">
        <w:rPr>
          <w:rStyle w:val="normaltextrun"/>
        </w:rPr>
        <w:t>:</w:t>
      </w:r>
      <w:r w:rsidR="00C91D0F" w:rsidRPr="404F8655">
        <w:rPr>
          <w:rStyle w:val="normaltextrun"/>
        </w:rPr>
        <w:t xml:space="preserve"> </w:t>
      </w:r>
      <w:r w:rsidR="26C07E87" w:rsidRPr="404F8655">
        <w:rPr>
          <w:rStyle w:val="normaltextrun"/>
        </w:rPr>
        <w:t>L</w:t>
      </w:r>
      <w:r w:rsidR="00C91D0F" w:rsidRPr="404F8655">
        <w:rPr>
          <w:rStyle w:val="normaltextrun"/>
        </w:rPr>
        <w:t>ifesaving foreign aid</w:t>
      </w:r>
      <w:r w:rsidR="1C39A8FE" w:rsidRPr="404F8655">
        <w:rPr>
          <w:rStyle w:val="normaltextrun"/>
        </w:rPr>
        <w:t xml:space="preserve"> </w:t>
      </w:r>
      <w:r w:rsidR="7CAF63D8" w:rsidRPr="404F8655">
        <w:rPr>
          <w:rStyle w:val="normaltextrun"/>
        </w:rPr>
        <w:t xml:space="preserve">must restart </w:t>
      </w:r>
      <w:r w:rsidR="00C91D0F" w:rsidRPr="404F8655">
        <w:rPr>
          <w:rStyle w:val="normaltextrun"/>
        </w:rPr>
        <w:t>now</w:t>
      </w:r>
      <w:r w:rsidR="2C9A7DAC" w:rsidRPr="404F8655">
        <w:rPr>
          <w:rStyle w:val="normaltextrun"/>
        </w:rPr>
        <w:t>!</w:t>
      </w:r>
    </w:p>
    <w:p w14:paraId="40AB3DF8" w14:textId="39E926D8" w:rsidR="598CDC56" w:rsidRDefault="00BF18A6" w:rsidP="78FA0217">
      <w:pPr>
        <w:spacing w:before="240" w:after="240"/>
        <w:rPr>
          <w:rFonts w:eastAsia="Open Sans" w:cs="Open Sans"/>
          <w:color w:val="000000" w:themeColor="text1"/>
        </w:rPr>
      </w:pPr>
      <w:r w:rsidRPr="0A5D5888">
        <w:rPr>
          <w:rFonts w:eastAsia="Open Sans" w:cs="Open Sans"/>
          <w:color w:val="000000" w:themeColor="text1"/>
        </w:rPr>
        <w:t>The Trump Administration’s dismantling of foreign aid</w:t>
      </w:r>
      <w:r w:rsidR="5173365F" w:rsidRPr="0A5D5888">
        <w:rPr>
          <w:rFonts w:eastAsia="Open Sans" w:cs="Open Sans"/>
          <w:color w:val="000000" w:themeColor="text1"/>
        </w:rPr>
        <w:t xml:space="preserve"> </w:t>
      </w:r>
      <w:r w:rsidR="66EBB797" w:rsidRPr="0A5D5888">
        <w:rPr>
          <w:rFonts w:eastAsia="Open Sans" w:cs="Open Sans"/>
          <w:color w:val="000000" w:themeColor="text1"/>
        </w:rPr>
        <w:t>is</w:t>
      </w:r>
      <w:r w:rsidR="5173365F" w:rsidRPr="0A5D5888">
        <w:rPr>
          <w:rFonts w:eastAsia="Open Sans" w:cs="Open Sans"/>
          <w:color w:val="000000" w:themeColor="text1"/>
        </w:rPr>
        <w:t xml:space="preserve"> </w:t>
      </w:r>
      <w:hyperlink r:id="rId11">
        <w:r w:rsidR="233FA77F" w:rsidRPr="0A5D5888">
          <w:rPr>
            <w:rStyle w:val="Hyperlink"/>
            <w:rFonts w:eastAsia="Open Sans" w:cs="Open Sans"/>
          </w:rPr>
          <w:t>catastrophic for communities around the world</w:t>
        </w:r>
        <w:r w:rsidR="36CE37A0" w:rsidRPr="0A5D5888">
          <w:rPr>
            <w:rStyle w:val="Hyperlink"/>
            <w:rFonts w:eastAsia="Open Sans" w:cs="Open Sans"/>
          </w:rPr>
          <w:t>.</w:t>
        </w:r>
      </w:hyperlink>
      <w:r w:rsidR="36CE37A0" w:rsidRPr="0A5D5888">
        <w:rPr>
          <w:rFonts w:eastAsia="Open Sans" w:cs="Open Sans"/>
          <w:color w:val="000000" w:themeColor="text1"/>
        </w:rPr>
        <w:t xml:space="preserve"> </w:t>
      </w:r>
      <w:r w:rsidR="67B0E959" w:rsidRPr="0A5D5888">
        <w:rPr>
          <w:rFonts w:eastAsia="Open Sans" w:cs="Open Sans"/>
          <w:color w:val="000000" w:themeColor="text1"/>
        </w:rPr>
        <w:t xml:space="preserve">In the </w:t>
      </w:r>
      <w:r w:rsidR="6DAD4FFF" w:rsidRPr="0A5D5888">
        <w:rPr>
          <w:rFonts w:eastAsia="Open Sans" w:cs="Open Sans"/>
          <w:color w:val="000000" w:themeColor="text1"/>
        </w:rPr>
        <w:t>U.S.</w:t>
      </w:r>
      <w:r w:rsidR="6673B26F" w:rsidRPr="0A5D5888">
        <w:rPr>
          <w:rFonts w:eastAsia="Open Sans" w:cs="Open Sans"/>
          <w:color w:val="000000" w:themeColor="text1"/>
        </w:rPr>
        <w:t>,</w:t>
      </w:r>
      <w:r w:rsidR="6DAD4FFF" w:rsidRPr="0A5D5888">
        <w:rPr>
          <w:rFonts w:eastAsia="Open Sans" w:cs="Open Sans"/>
          <w:color w:val="000000" w:themeColor="text1"/>
        </w:rPr>
        <w:t xml:space="preserve"> </w:t>
      </w:r>
      <w:hyperlink r:id="rId12">
        <w:r w:rsidR="6DAD4FFF" w:rsidRPr="0A5D5888">
          <w:rPr>
            <w:rStyle w:val="Hyperlink"/>
            <w:rFonts w:eastAsia="Open Sans" w:cs="Open Sans"/>
          </w:rPr>
          <w:t>businesses and farmers are facing economic ruin.</w:t>
        </w:r>
      </w:hyperlink>
      <w:r w:rsidR="6DAD4FFF" w:rsidRPr="0A5D5888">
        <w:rPr>
          <w:rFonts w:eastAsia="Open Sans" w:cs="Open Sans"/>
        </w:rPr>
        <w:t xml:space="preserve"> </w:t>
      </w:r>
      <w:hyperlink r:id="rId13">
        <w:r w:rsidR="19798941" w:rsidRPr="0A5D5888">
          <w:rPr>
            <w:rStyle w:val="Hyperlink"/>
            <w:rFonts w:eastAsia="Open Sans" w:cs="Open Sans"/>
          </w:rPr>
          <w:t>Globally</w:t>
        </w:r>
        <w:r w:rsidR="16F9CE05" w:rsidRPr="0A5D5888">
          <w:rPr>
            <w:rStyle w:val="Hyperlink"/>
            <w:rFonts w:eastAsia="Open Sans" w:cs="Open Sans"/>
          </w:rPr>
          <w:t>, each day without these programs</w:t>
        </w:r>
        <w:r w:rsidR="19798941" w:rsidRPr="0A5D5888">
          <w:rPr>
            <w:rStyle w:val="Hyperlink"/>
            <w:rFonts w:eastAsia="Open Sans" w:cs="Open Sans"/>
          </w:rPr>
          <w:t xml:space="preserve"> is counted in deaths.</w:t>
        </w:r>
      </w:hyperlink>
      <w:r w:rsidR="19798941" w:rsidRPr="0A5D5888">
        <w:rPr>
          <w:rFonts w:eastAsia="Open Sans" w:cs="Open Sans"/>
        </w:rPr>
        <w:t xml:space="preserve"> </w:t>
      </w:r>
      <w:r w:rsidR="690B910F" w:rsidRPr="0A5D5888">
        <w:rPr>
          <w:rFonts w:eastAsia="Open Sans" w:cs="Open Sans"/>
        </w:rPr>
        <w:t xml:space="preserve">The </w:t>
      </w:r>
      <w:r w:rsidR="00E76F5F">
        <w:rPr>
          <w:rFonts w:eastAsia="Open Sans" w:cs="Open Sans"/>
        </w:rPr>
        <w:t>a</w:t>
      </w:r>
      <w:r w:rsidR="690B910F" w:rsidRPr="0A5D5888">
        <w:rPr>
          <w:rFonts w:eastAsia="Open Sans" w:cs="Open Sans"/>
        </w:rPr>
        <w:t>dministration was ordered by the courts to restart paused work</w:t>
      </w:r>
      <w:r w:rsidR="129C9025" w:rsidRPr="0A5D5888">
        <w:rPr>
          <w:rFonts w:eastAsia="Open Sans" w:cs="Open Sans"/>
        </w:rPr>
        <w:t xml:space="preserve"> and </w:t>
      </w:r>
      <w:hyperlink r:id="rId14" w:history="1">
        <w:r w:rsidR="129C9025" w:rsidRPr="0A5D5888">
          <w:rPr>
            <w:rStyle w:val="Hyperlink"/>
            <w:rFonts w:eastAsia="Open Sans" w:cs="Open Sans"/>
          </w:rPr>
          <w:t>release frozen funds</w:t>
        </w:r>
      </w:hyperlink>
      <w:r w:rsidR="690B910F" w:rsidRPr="0A5D5888">
        <w:rPr>
          <w:rFonts w:eastAsia="Open Sans" w:cs="Open Sans"/>
        </w:rPr>
        <w:t xml:space="preserve">. Instead, they </w:t>
      </w:r>
      <w:r w:rsidR="690B910F" w:rsidRPr="0A5D5888">
        <w:rPr>
          <w:rFonts w:eastAsia="Open Sans" w:cs="Open Sans"/>
          <w:b/>
          <w:bCs/>
        </w:rPr>
        <w:t xml:space="preserve">terminated more than </w:t>
      </w:r>
      <w:r w:rsidR="3624C2FD" w:rsidRPr="0A5D5888">
        <w:rPr>
          <w:rFonts w:eastAsia="Open Sans" w:cs="Open Sans"/>
          <w:b/>
          <w:bCs/>
        </w:rPr>
        <w:t>8</w:t>
      </w:r>
      <w:r w:rsidR="690B910F" w:rsidRPr="0A5D5888">
        <w:rPr>
          <w:rFonts w:eastAsia="Open Sans" w:cs="Open Sans"/>
          <w:b/>
          <w:bCs/>
        </w:rPr>
        <w:t>0</w:t>
      </w:r>
      <w:r w:rsidR="00E76F5F">
        <w:rPr>
          <w:rFonts w:eastAsia="Open Sans" w:cs="Open Sans"/>
          <w:b/>
          <w:bCs/>
        </w:rPr>
        <w:t xml:space="preserve"> percent</w:t>
      </w:r>
      <w:r w:rsidR="690B910F" w:rsidRPr="0A5D5888">
        <w:rPr>
          <w:rFonts w:eastAsia="Open Sans" w:cs="Open Sans"/>
          <w:b/>
          <w:bCs/>
        </w:rPr>
        <w:t xml:space="preserve"> of all USAID programs</w:t>
      </w:r>
      <w:r w:rsidR="571FB8BA" w:rsidRPr="0A5D5888">
        <w:rPr>
          <w:rFonts w:eastAsia="Open Sans" w:cs="Open Sans"/>
          <w:color w:val="000000" w:themeColor="text1"/>
        </w:rPr>
        <w:t>.</w:t>
      </w:r>
    </w:p>
    <w:p w14:paraId="477D5E40" w14:textId="2E3A5F62" w:rsidR="333B9EC9" w:rsidRDefault="333B9EC9" w:rsidP="78FA0217">
      <w:r w:rsidRPr="4FFE671F">
        <w:rPr>
          <w:rFonts w:eastAsia="Open Sans" w:cs="Open Sans"/>
          <w:color w:val="000000" w:themeColor="text1"/>
        </w:rPr>
        <w:t>Even programs granted waivers for lifesaving work</w:t>
      </w:r>
      <w:r w:rsidR="4D313C68" w:rsidRPr="4FFE671F">
        <w:rPr>
          <w:rFonts w:eastAsia="Open Sans" w:cs="Open Sans"/>
          <w:color w:val="000000" w:themeColor="text1"/>
        </w:rPr>
        <w:t xml:space="preserve"> for millions of people</w:t>
      </w:r>
      <w:r w:rsidRPr="4FFE671F">
        <w:rPr>
          <w:rFonts w:eastAsia="Open Sans" w:cs="Open Sans"/>
          <w:color w:val="000000" w:themeColor="text1"/>
        </w:rPr>
        <w:t xml:space="preserve"> </w:t>
      </w:r>
      <w:r w:rsidR="007F1492">
        <w:rPr>
          <w:rFonts w:eastAsia="Open Sans" w:cs="Open Sans"/>
          <w:color w:val="000000" w:themeColor="text1"/>
        </w:rPr>
        <w:t>were</w:t>
      </w:r>
      <w:r w:rsidRPr="4FFE671F">
        <w:rPr>
          <w:rFonts w:eastAsia="Open Sans" w:cs="Open Sans"/>
          <w:color w:val="000000" w:themeColor="text1"/>
        </w:rPr>
        <w:t xml:space="preserve"> terminated</w:t>
      </w:r>
      <w:r w:rsidR="17CDD2E5" w:rsidRPr="4FFE671F">
        <w:rPr>
          <w:rFonts w:eastAsia="Open Sans" w:cs="Open Sans"/>
          <w:color w:val="000000" w:themeColor="text1"/>
        </w:rPr>
        <w:t>.</w:t>
      </w:r>
      <w:r w:rsidR="021A1D1D" w:rsidRPr="4FFE671F">
        <w:rPr>
          <w:rFonts w:eastAsia="Open Sans" w:cs="Open Sans"/>
        </w:rPr>
        <w:t xml:space="preserve"> </w:t>
      </w:r>
      <w:hyperlink r:id="rId15" w:history="1">
        <w:r w:rsidR="1F56CB00" w:rsidRPr="000F022D">
          <w:rPr>
            <w:rStyle w:val="Hyperlink"/>
            <w:rFonts w:eastAsia="Open Sans" w:cs="Open Sans"/>
          </w:rPr>
          <w:t>H</w:t>
        </w:r>
        <w:r w:rsidR="021A1D1D" w:rsidRPr="000F022D">
          <w:rPr>
            <w:rStyle w:val="Hyperlink"/>
            <w:rFonts w:eastAsia="Open Sans" w:cs="Open Sans"/>
          </w:rPr>
          <w:t xml:space="preserve">uge swaths of </w:t>
        </w:r>
        <w:r w:rsidR="007F1492" w:rsidRPr="000F022D">
          <w:rPr>
            <w:rStyle w:val="Hyperlink"/>
            <w:rFonts w:eastAsia="Open Sans" w:cs="Open Sans"/>
          </w:rPr>
          <w:t>tuberculosis</w:t>
        </w:r>
        <w:r w:rsidR="00653DE5">
          <w:rPr>
            <w:rStyle w:val="Hyperlink"/>
            <w:rFonts w:eastAsia="Open Sans" w:cs="Open Sans"/>
          </w:rPr>
          <w:t xml:space="preserve"> (TB)</w:t>
        </w:r>
        <w:r w:rsidR="007F1492" w:rsidRPr="000F022D">
          <w:rPr>
            <w:rStyle w:val="Hyperlink"/>
            <w:rFonts w:eastAsia="Open Sans" w:cs="Open Sans"/>
          </w:rPr>
          <w:t xml:space="preserve">, malaria, </w:t>
        </w:r>
        <w:r w:rsidR="021A1D1D" w:rsidRPr="000F022D">
          <w:rPr>
            <w:rStyle w:val="Hyperlink"/>
            <w:rFonts w:eastAsia="Open Sans" w:cs="Open Sans"/>
          </w:rPr>
          <w:t>HIV</w:t>
        </w:r>
        <w:r w:rsidR="007F1492" w:rsidRPr="000F022D">
          <w:rPr>
            <w:rStyle w:val="Hyperlink"/>
            <w:rFonts w:eastAsia="Open Sans" w:cs="Open Sans"/>
          </w:rPr>
          <w:t>, nutrition, and education</w:t>
        </w:r>
        <w:r w:rsidR="021A1D1D" w:rsidRPr="000F022D">
          <w:rPr>
            <w:rStyle w:val="Hyperlink"/>
            <w:rFonts w:eastAsia="Open Sans" w:cs="Open Sans"/>
          </w:rPr>
          <w:t xml:space="preserve"> programs </w:t>
        </w:r>
        <w:r w:rsidR="000F022D" w:rsidRPr="000F022D">
          <w:rPr>
            <w:rStyle w:val="Hyperlink"/>
            <w:rFonts w:eastAsia="Open Sans" w:cs="Open Sans"/>
          </w:rPr>
          <w:t>—</w:t>
        </w:r>
        <w:r w:rsidR="021A1D1D" w:rsidRPr="000F022D">
          <w:rPr>
            <w:rStyle w:val="Hyperlink"/>
            <w:rFonts w:eastAsia="Open Sans" w:cs="Open Sans"/>
          </w:rPr>
          <w:t xml:space="preserve"> and much more.</w:t>
        </w:r>
      </w:hyperlink>
      <w:r w:rsidR="021A1D1D" w:rsidRPr="4FFE671F">
        <w:rPr>
          <w:rFonts w:eastAsia="Open Sans" w:cs="Open Sans"/>
          <w:color w:val="000000" w:themeColor="text1"/>
        </w:rPr>
        <w:t xml:space="preserve"> </w:t>
      </w:r>
      <w:r w:rsidR="55F847B2" w:rsidRPr="4FFE671F">
        <w:rPr>
          <w:rFonts w:eastAsia="Open Sans" w:cs="Open Sans"/>
          <w:color w:val="000000" w:themeColor="text1"/>
        </w:rPr>
        <w:t>N</w:t>
      </w:r>
      <w:r w:rsidR="23C1ABFE" w:rsidRPr="4FFE671F">
        <w:t>utrition support for 60,000 young children at risk of immediate death in Nigeria, terminated. The Global Health Supply Chain, which delivered lifesaving medical supplies, terminated. The only source of water for 250,000 displaced people in the D</w:t>
      </w:r>
      <w:r w:rsidR="002B2CAE">
        <w:t>emocratic Republic of the</w:t>
      </w:r>
      <w:r w:rsidR="23C1ABFE" w:rsidRPr="4FFE671F">
        <w:t xml:space="preserve"> Congo, terminated. The only operational health clinic in a large part of the Kordofan region of Sudan, terminated. Nutrition and maternal health services </w:t>
      </w:r>
      <w:r w:rsidR="2680D36B" w:rsidRPr="4FFE671F">
        <w:t xml:space="preserve">for </w:t>
      </w:r>
      <w:r w:rsidR="23C1ABFE" w:rsidRPr="4FFE671F">
        <w:t>millions of women and children in Nepal and Bangladesh, terminated.</w:t>
      </w:r>
    </w:p>
    <w:p w14:paraId="2924799B" w14:textId="3DD8ED18" w:rsidR="007F1492" w:rsidRDefault="007F1492" w:rsidP="78FA0217">
      <w:r>
        <w:t xml:space="preserve">Since the initial round of terminations by the </w:t>
      </w:r>
      <w:r w:rsidR="00B21BDF">
        <w:t>a</w:t>
      </w:r>
      <w:r>
        <w:t xml:space="preserve">dministration at the end of February, some programs have had those terminations rescinded. But even those programs still largely haven’t had their funding turned back on, nor gotten any clear guidance from the </w:t>
      </w:r>
      <w:r w:rsidR="00E06865">
        <w:t>a</w:t>
      </w:r>
      <w:r>
        <w:t xml:space="preserve">dministration about what’s next.  </w:t>
      </w:r>
    </w:p>
    <w:p w14:paraId="7D4C863A" w14:textId="20E13E3E" w:rsidR="6D630845" w:rsidRDefault="6D630845" w:rsidP="78FA0217">
      <w:pPr>
        <w:rPr>
          <w:rFonts w:eastAsia="Open Sans" w:cs="Open Sans"/>
          <w:color w:val="000000" w:themeColor="text1"/>
        </w:rPr>
      </w:pPr>
      <w:r w:rsidRPr="78FA0217">
        <w:rPr>
          <w:rFonts w:eastAsia="Open Sans" w:cs="Open Sans"/>
          <w:color w:val="000000" w:themeColor="text1"/>
        </w:rPr>
        <w:t>Congress alone holds the legislative and funding authority for this work</w:t>
      </w:r>
      <w:r w:rsidR="7418B0B7" w:rsidRPr="78FA0217">
        <w:rPr>
          <w:rFonts w:eastAsia="Open Sans" w:cs="Open Sans"/>
          <w:color w:val="000000" w:themeColor="text1"/>
        </w:rPr>
        <w:t>. They</w:t>
      </w:r>
      <w:r w:rsidRPr="78FA0217">
        <w:rPr>
          <w:rFonts w:eastAsia="Open Sans" w:cs="Open Sans"/>
          <w:color w:val="000000" w:themeColor="text1"/>
        </w:rPr>
        <w:t xml:space="preserve"> must intervene. </w:t>
      </w:r>
      <w:r w:rsidR="3F0BBD20" w:rsidRPr="78FA0217">
        <w:rPr>
          <w:rFonts w:eastAsia="Open Sans" w:cs="Open Sans"/>
          <w:color w:val="000000" w:themeColor="text1"/>
        </w:rPr>
        <w:t>G</w:t>
      </w:r>
      <w:r w:rsidRPr="78FA0217">
        <w:rPr>
          <w:rFonts w:eastAsia="Open Sans" w:cs="Open Sans"/>
          <w:color w:val="000000" w:themeColor="text1"/>
        </w:rPr>
        <w:t xml:space="preserve">lobal health and development programs have deep, longstanding bipartisan support. The </w:t>
      </w:r>
      <w:r w:rsidR="000B0400">
        <w:rPr>
          <w:rFonts w:eastAsia="Open Sans" w:cs="Open Sans"/>
          <w:color w:val="000000" w:themeColor="text1"/>
        </w:rPr>
        <w:t>a</w:t>
      </w:r>
      <w:r w:rsidRPr="78FA0217">
        <w:rPr>
          <w:rFonts w:eastAsia="Open Sans" w:cs="Open Sans"/>
          <w:color w:val="000000" w:themeColor="text1"/>
        </w:rPr>
        <w:t xml:space="preserve">dministration’s </w:t>
      </w:r>
      <w:r w:rsidR="17223B2D" w:rsidRPr="78FA0217">
        <w:rPr>
          <w:rFonts w:eastAsia="Open Sans" w:cs="Open Sans"/>
          <w:color w:val="000000" w:themeColor="text1"/>
        </w:rPr>
        <w:t xml:space="preserve">actions </w:t>
      </w:r>
      <w:r w:rsidR="6E6E54DE" w:rsidRPr="78FA0217">
        <w:rPr>
          <w:rFonts w:eastAsia="Open Sans" w:cs="Open Sans"/>
          <w:color w:val="000000" w:themeColor="text1"/>
        </w:rPr>
        <w:t>t</w:t>
      </w:r>
      <w:r w:rsidR="48A1963F" w:rsidRPr="78FA0217">
        <w:rPr>
          <w:rFonts w:eastAsia="Open Sans" w:cs="Open Sans"/>
          <w:color w:val="000000" w:themeColor="text1"/>
        </w:rPr>
        <w:t xml:space="preserve">o </w:t>
      </w:r>
      <w:r w:rsidR="003E4646">
        <w:rPr>
          <w:rFonts w:eastAsia="Open Sans" w:cs="Open Sans"/>
          <w:color w:val="000000" w:themeColor="text1"/>
        </w:rPr>
        <w:t>dismantle</w:t>
      </w:r>
      <w:r w:rsidR="003E4646" w:rsidRPr="78FA0217">
        <w:rPr>
          <w:rFonts w:eastAsia="Open Sans" w:cs="Open Sans"/>
          <w:color w:val="000000" w:themeColor="text1"/>
        </w:rPr>
        <w:t xml:space="preserve"> </w:t>
      </w:r>
      <w:r w:rsidR="6E6E54DE" w:rsidRPr="78FA0217">
        <w:rPr>
          <w:rFonts w:eastAsia="Open Sans" w:cs="Open Sans"/>
          <w:color w:val="000000" w:themeColor="text1"/>
        </w:rPr>
        <w:t>foreign aid</w:t>
      </w:r>
      <w:r w:rsidRPr="78FA0217">
        <w:rPr>
          <w:rFonts w:eastAsia="Open Sans" w:cs="Open Sans"/>
          <w:color w:val="000000" w:themeColor="text1"/>
        </w:rPr>
        <w:t xml:space="preserve"> violate the authority of Congress. The</w:t>
      </w:r>
      <w:r w:rsidR="3A782DFA" w:rsidRPr="78FA0217">
        <w:rPr>
          <w:rFonts w:eastAsia="Open Sans" w:cs="Open Sans"/>
          <w:color w:val="000000" w:themeColor="text1"/>
        </w:rPr>
        <w:t>se actions</w:t>
      </w:r>
      <w:r w:rsidRPr="78FA0217">
        <w:rPr>
          <w:rFonts w:eastAsia="Open Sans" w:cs="Open Sans"/>
          <w:color w:val="000000" w:themeColor="text1"/>
        </w:rPr>
        <w:t xml:space="preserve"> go against decades of bipartisan consensus. They defy court orders and basic human decency. We support good faith reform efforts. Ending lifesaving programs overnight and shutting down USAID is not reform — it is destruction.</w:t>
      </w:r>
    </w:p>
    <w:p w14:paraId="53D4CC2E" w14:textId="48BDF6AD" w:rsidR="7A2F2D8B" w:rsidRDefault="7A2F2D8B" w:rsidP="78FA0217">
      <w:pPr>
        <w:spacing w:before="240" w:after="240"/>
        <w:rPr>
          <w:rFonts w:eastAsia="Open Sans" w:cs="Open Sans"/>
          <w:szCs w:val="22"/>
        </w:rPr>
      </w:pPr>
      <w:r w:rsidRPr="78FA0217">
        <w:rPr>
          <w:rFonts w:eastAsia="Open Sans" w:cs="Open Sans"/>
          <w:szCs w:val="22"/>
        </w:rPr>
        <w:t xml:space="preserve">Congress must assert their constitutional authority over federal spending. It is up to them to protect the future of U.S. foreign aid. They must hold the </w:t>
      </w:r>
      <w:r w:rsidR="0042693A">
        <w:rPr>
          <w:rFonts w:eastAsia="Open Sans" w:cs="Open Sans"/>
          <w:szCs w:val="22"/>
        </w:rPr>
        <w:t>a</w:t>
      </w:r>
      <w:r w:rsidRPr="78FA0217">
        <w:rPr>
          <w:rFonts w:eastAsia="Open Sans" w:cs="Open Sans"/>
          <w:szCs w:val="22"/>
        </w:rPr>
        <w:t xml:space="preserve">dministration accountable to release </w:t>
      </w:r>
      <w:bookmarkStart w:id="0" w:name="_Int_0sLgJFo4"/>
      <w:proofErr w:type="gramStart"/>
      <w:r w:rsidRPr="78FA0217">
        <w:rPr>
          <w:rFonts w:eastAsia="Open Sans" w:cs="Open Sans"/>
          <w:szCs w:val="22"/>
        </w:rPr>
        <w:t>appropriated</w:t>
      </w:r>
      <w:bookmarkEnd w:id="0"/>
      <w:proofErr w:type="gramEnd"/>
      <w:r w:rsidRPr="78FA0217">
        <w:rPr>
          <w:rFonts w:eastAsia="Open Sans" w:cs="Open Sans"/>
          <w:szCs w:val="22"/>
        </w:rPr>
        <w:t xml:space="preserve"> funds. And they must </w:t>
      </w:r>
      <w:r w:rsidR="003E4646">
        <w:rPr>
          <w:rFonts w:eastAsia="Open Sans" w:cs="Open Sans"/>
          <w:szCs w:val="22"/>
        </w:rPr>
        <w:t xml:space="preserve">hold the </w:t>
      </w:r>
      <w:r w:rsidRPr="78FA0217">
        <w:rPr>
          <w:rFonts w:eastAsia="Open Sans" w:cs="Open Sans"/>
          <w:szCs w:val="22"/>
        </w:rPr>
        <w:t xml:space="preserve">State Department </w:t>
      </w:r>
      <w:r w:rsidR="003E4646">
        <w:rPr>
          <w:rFonts w:eastAsia="Open Sans" w:cs="Open Sans"/>
          <w:szCs w:val="22"/>
        </w:rPr>
        <w:t xml:space="preserve">and USAID to account </w:t>
      </w:r>
      <w:r w:rsidR="00C34549">
        <w:rPr>
          <w:rFonts w:eastAsia="Open Sans" w:cs="Open Sans"/>
          <w:szCs w:val="22"/>
        </w:rPr>
        <w:t xml:space="preserve">for the outcomes that </w:t>
      </w:r>
      <w:r w:rsidR="74D8C298" w:rsidRPr="78FA0217">
        <w:rPr>
          <w:rFonts w:eastAsia="Open Sans" w:cs="Open Sans"/>
          <w:szCs w:val="22"/>
        </w:rPr>
        <w:t>critical humanitarian and development programs</w:t>
      </w:r>
      <w:r w:rsidR="00C34549">
        <w:rPr>
          <w:rFonts w:eastAsia="Open Sans" w:cs="Open Sans"/>
          <w:szCs w:val="22"/>
        </w:rPr>
        <w:t xml:space="preserve"> have had in the </w:t>
      </w:r>
      <w:proofErr w:type="gramStart"/>
      <w:r w:rsidR="00C34549">
        <w:rPr>
          <w:rFonts w:eastAsia="Open Sans" w:cs="Open Sans"/>
          <w:szCs w:val="22"/>
        </w:rPr>
        <w:t>past, and</w:t>
      </w:r>
      <w:proofErr w:type="gramEnd"/>
      <w:r w:rsidR="00C34549">
        <w:rPr>
          <w:rFonts w:eastAsia="Open Sans" w:cs="Open Sans"/>
          <w:szCs w:val="22"/>
        </w:rPr>
        <w:t xml:space="preserve"> must continue into the future</w:t>
      </w:r>
      <w:r w:rsidR="74D8C298" w:rsidRPr="78FA0217">
        <w:rPr>
          <w:rFonts w:eastAsia="Open Sans" w:cs="Open Sans"/>
          <w:szCs w:val="22"/>
        </w:rPr>
        <w:t>. These include TB, HIV, malaria, nutrition, maternal and child survival, education, and more. Congress must act now.</w:t>
      </w:r>
    </w:p>
    <w:p w14:paraId="7365BCB8" w14:textId="15A48723" w:rsidR="00063742" w:rsidRPr="00063742" w:rsidRDefault="00063742" w:rsidP="00BD768E">
      <w:pPr>
        <w:pStyle w:val="Heading2"/>
        <w:rPr>
          <w:rStyle w:val="normaltextrun"/>
          <w:b w:val="0"/>
          <w:bCs w:val="0"/>
        </w:rPr>
      </w:pPr>
      <w:proofErr w:type="gramStart"/>
      <w:r w:rsidRPr="02FB5222">
        <w:rPr>
          <w:rStyle w:val="normaltextrun"/>
        </w:rPr>
        <w:lastRenderedPageBreak/>
        <w:t>Sample </w:t>
      </w:r>
      <w:r w:rsidR="00990E19">
        <w:rPr>
          <w:rStyle w:val="normaltextrun"/>
        </w:rPr>
        <w:t>c</w:t>
      </w:r>
      <w:r w:rsidR="6ACBA97E" w:rsidRPr="02FB5222">
        <w:rPr>
          <w:rStyle w:val="normaltextrun"/>
        </w:rPr>
        <w:t>all</w:t>
      </w:r>
      <w:proofErr w:type="gramEnd"/>
      <w:r w:rsidR="6ACBA97E" w:rsidRPr="02FB5222">
        <w:rPr>
          <w:rStyle w:val="normaltextrun"/>
        </w:rPr>
        <w:t xml:space="preserve"> </w:t>
      </w:r>
      <w:r w:rsidR="00990E19">
        <w:rPr>
          <w:rStyle w:val="normaltextrun"/>
        </w:rPr>
        <w:t>l</w:t>
      </w:r>
      <w:r w:rsidR="6ACBA97E" w:rsidRPr="02FB5222">
        <w:rPr>
          <w:rStyle w:val="normaltextrun"/>
        </w:rPr>
        <w:t>anguage</w:t>
      </w:r>
      <w:r w:rsidR="23AFE823" w:rsidRPr="02FB5222">
        <w:rPr>
          <w:rStyle w:val="normaltextrun"/>
        </w:rPr>
        <w:t xml:space="preserve"> to Congress</w:t>
      </w:r>
      <w:r w:rsidR="6ACBA97E" w:rsidRPr="02FB5222">
        <w:rPr>
          <w:rStyle w:val="normaltextrun"/>
        </w:rPr>
        <w:t xml:space="preserve"> </w:t>
      </w:r>
      <w:r w:rsidRPr="02FB5222">
        <w:rPr>
          <w:rStyle w:val="normaltextrun"/>
        </w:rPr>
        <w:t xml:space="preserve">in EPIC </w:t>
      </w:r>
      <w:r w:rsidR="00990E19">
        <w:rPr>
          <w:rStyle w:val="normaltextrun"/>
        </w:rPr>
        <w:t>f</w:t>
      </w:r>
      <w:r w:rsidRPr="02FB5222">
        <w:rPr>
          <w:rStyle w:val="normaltextrun"/>
        </w:rPr>
        <w:t>ormat </w:t>
      </w:r>
    </w:p>
    <w:p w14:paraId="75037274" w14:textId="0344C6A4" w:rsidR="00063742" w:rsidRPr="0062719F" w:rsidRDefault="00063742" w:rsidP="0D9DEBDA">
      <w:pPr>
        <w:rPr>
          <w:rStyle w:val="normaltextrun"/>
          <w:rFonts w:cs="Open Sans"/>
        </w:rPr>
      </w:pPr>
      <w:r w:rsidRPr="4FFE671F">
        <w:rPr>
          <w:rStyle w:val="normaltextrun"/>
          <w:rFonts w:cs="Open Sans"/>
        </w:rPr>
        <w:t>C</w:t>
      </w:r>
      <w:r w:rsidR="6BA931EC" w:rsidRPr="4FFE671F">
        <w:rPr>
          <w:rStyle w:val="normaltextrun"/>
          <w:rFonts w:cs="Open Sans"/>
        </w:rPr>
        <w:t xml:space="preserve">all your </w:t>
      </w:r>
      <w:r w:rsidR="3E44C5AA" w:rsidRPr="4FFE671F">
        <w:rPr>
          <w:rStyle w:val="normaltextrun"/>
          <w:rFonts w:cs="Open Sans"/>
        </w:rPr>
        <w:t xml:space="preserve">senators and </w:t>
      </w:r>
      <w:proofErr w:type="gramStart"/>
      <w:r w:rsidR="6BA931EC" w:rsidRPr="4FFE671F">
        <w:rPr>
          <w:rStyle w:val="normaltextrun"/>
          <w:rFonts w:cs="Open Sans"/>
        </w:rPr>
        <w:t>representative</w:t>
      </w:r>
      <w:proofErr w:type="gramEnd"/>
      <w:r w:rsidR="6BA931EC" w:rsidRPr="4FFE671F">
        <w:rPr>
          <w:rStyle w:val="normaltextrun"/>
          <w:rFonts w:cs="Open Sans"/>
        </w:rPr>
        <w:t xml:space="preserve"> and </w:t>
      </w:r>
      <w:r w:rsidR="5B6BB535" w:rsidRPr="4FFE671F">
        <w:rPr>
          <w:rStyle w:val="normaltextrun"/>
          <w:rFonts w:cs="Open Sans"/>
        </w:rPr>
        <w:t xml:space="preserve">urge them to </w:t>
      </w:r>
      <w:r w:rsidR="6991B090" w:rsidRPr="4FFE671F">
        <w:rPr>
          <w:rStyle w:val="normaltextrun"/>
          <w:rFonts w:cs="Open Sans"/>
        </w:rPr>
        <w:t xml:space="preserve">reinstate </w:t>
      </w:r>
      <w:r w:rsidR="5546AD93" w:rsidRPr="4FFE671F">
        <w:rPr>
          <w:rStyle w:val="normaltextrun"/>
          <w:rFonts w:cs="Open Sans"/>
        </w:rPr>
        <w:t>lifesaving</w:t>
      </w:r>
      <w:r w:rsidR="1BE43CE3" w:rsidRPr="4FFE671F">
        <w:rPr>
          <w:rStyle w:val="normaltextrun"/>
          <w:rFonts w:cs="Open Sans"/>
        </w:rPr>
        <w:t xml:space="preserve"> programs around the world</w:t>
      </w:r>
      <w:r w:rsidR="06C77719" w:rsidRPr="4FFE671F">
        <w:rPr>
          <w:rStyle w:val="normaltextrun"/>
          <w:rFonts w:cs="Open Sans"/>
        </w:rPr>
        <w:t>.</w:t>
      </w:r>
      <w:r w:rsidRPr="4FFE671F">
        <w:rPr>
          <w:rStyle w:val="normaltextrun"/>
          <w:rFonts w:cs="Open Sans"/>
        </w:rPr>
        <w:t xml:space="preserve"> </w:t>
      </w:r>
      <w:r w:rsidR="31A628EC" w:rsidRPr="4FFE671F">
        <w:rPr>
          <w:rStyle w:val="normaltextrun"/>
          <w:rFonts w:cs="Open Sans"/>
        </w:rPr>
        <w:t>I</w:t>
      </w:r>
      <w:r w:rsidRPr="4FFE671F">
        <w:rPr>
          <w:rStyle w:val="normaltextrun"/>
          <w:rFonts w:cs="Open Sans"/>
        </w:rPr>
        <w:t>nvit</w:t>
      </w:r>
      <w:r w:rsidR="6235BF70" w:rsidRPr="4FFE671F">
        <w:rPr>
          <w:rStyle w:val="normaltextrun"/>
          <w:rFonts w:cs="Open Sans"/>
        </w:rPr>
        <w:t>e</w:t>
      </w:r>
      <w:r w:rsidRPr="4FFE671F">
        <w:rPr>
          <w:rStyle w:val="normaltextrun"/>
          <w:rFonts w:cs="Open Sans"/>
        </w:rPr>
        <w:t xml:space="preserve"> </w:t>
      </w:r>
      <w:r w:rsidR="15C57347" w:rsidRPr="4FFE671F">
        <w:rPr>
          <w:rStyle w:val="normaltextrun"/>
          <w:rFonts w:cs="Open Sans"/>
        </w:rPr>
        <w:t xml:space="preserve">others </w:t>
      </w:r>
      <w:proofErr w:type="gramStart"/>
      <w:r w:rsidR="15C57347" w:rsidRPr="4FFE671F">
        <w:rPr>
          <w:rStyle w:val="normaltextrun"/>
          <w:rFonts w:cs="Open Sans"/>
        </w:rPr>
        <w:t>in</w:t>
      </w:r>
      <w:proofErr w:type="gramEnd"/>
      <w:r w:rsidR="15C57347" w:rsidRPr="4FFE671F">
        <w:rPr>
          <w:rStyle w:val="normaltextrun"/>
          <w:rFonts w:cs="Open Sans"/>
        </w:rPr>
        <w:t xml:space="preserve"> your network to call </w:t>
      </w:r>
      <w:r w:rsidR="51F44C3A" w:rsidRPr="4FFE671F">
        <w:rPr>
          <w:rStyle w:val="normaltextrun"/>
          <w:rFonts w:cs="Open Sans"/>
        </w:rPr>
        <w:t xml:space="preserve">their congressional representatives </w:t>
      </w:r>
      <w:r w:rsidR="15C57347" w:rsidRPr="4FFE671F">
        <w:rPr>
          <w:rStyle w:val="normaltextrun"/>
          <w:rFonts w:cs="Open Sans"/>
        </w:rPr>
        <w:t>as well</w:t>
      </w:r>
      <w:r w:rsidRPr="4FFE671F">
        <w:rPr>
          <w:rStyle w:val="normaltextrun"/>
          <w:rFonts w:cs="Open Sans"/>
        </w:rPr>
        <w:t xml:space="preserve">. </w:t>
      </w:r>
      <w:r w:rsidR="6713F597" w:rsidRPr="4FFE671F">
        <w:rPr>
          <w:szCs w:val="22"/>
        </w:rPr>
        <w:t xml:space="preserve">Find contact information at </w:t>
      </w:r>
      <w:hyperlink r:id="rId16">
        <w:r w:rsidR="6713F597" w:rsidRPr="4FFE671F">
          <w:rPr>
            <w:rStyle w:val="Hyperlink"/>
            <w:szCs w:val="22"/>
          </w:rPr>
          <w:t>https://results.org/volunteers/legislator-lookup</w:t>
        </w:r>
      </w:hyperlink>
      <w:r w:rsidR="6713F597" w:rsidRPr="4FFE671F">
        <w:rPr>
          <w:szCs w:val="22"/>
        </w:rPr>
        <w:t>.</w:t>
      </w:r>
      <w:r w:rsidR="6713F597" w:rsidRPr="4FFE671F">
        <w:rPr>
          <w:rStyle w:val="normaltextrun"/>
          <w:rFonts w:cs="Open Sans"/>
          <w:szCs w:val="22"/>
        </w:rPr>
        <w:t xml:space="preserve"> </w:t>
      </w:r>
      <w:r w:rsidR="6A1B2DF6" w:rsidRPr="4FFE671F">
        <w:rPr>
          <w:rStyle w:val="normaltextrun"/>
          <w:rFonts w:cs="Open Sans"/>
        </w:rPr>
        <w:t>Call every day until Congress acts</w:t>
      </w:r>
      <w:r w:rsidRPr="4FFE671F">
        <w:rPr>
          <w:rStyle w:val="normaltextrun"/>
          <w:rFonts w:cs="Open Sans"/>
        </w:rPr>
        <w:t>.</w:t>
      </w:r>
    </w:p>
    <w:p w14:paraId="2EFB9F74" w14:textId="2307FEB6" w:rsidR="00063742" w:rsidRDefault="00063742" w:rsidP="498CDDEA">
      <w:pPr>
        <w:rPr>
          <w:rStyle w:val="normaltextrun"/>
          <w:rFonts w:cs="Open Sans"/>
          <w:b/>
          <w:bCs/>
        </w:rPr>
      </w:pPr>
      <w:r w:rsidRPr="3AB2CF91">
        <w:rPr>
          <w:rStyle w:val="normaltextrun"/>
          <w:rFonts w:cs="Open Sans"/>
          <w:b/>
          <w:bCs/>
        </w:rPr>
        <w:t xml:space="preserve">Subject: </w:t>
      </w:r>
      <w:r w:rsidR="34B7401C" w:rsidRPr="3AB2CF91">
        <w:rPr>
          <w:rStyle w:val="normaltextrun"/>
          <w:rFonts w:cs="Open Sans"/>
          <w:b/>
          <w:bCs/>
        </w:rPr>
        <w:t>Restore Foreign Aid</w:t>
      </w:r>
      <w:r w:rsidR="0D7941AC" w:rsidRPr="3AB2CF91">
        <w:rPr>
          <w:rStyle w:val="normaltextrun"/>
          <w:rFonts w:cs="Open Sans"/>
          <w:b/>
          <w:bCs/>
        </w:rPr>
        <w:t xml:space="preserve"> Now</w:t>
      </w:r>
    </w:p>
    <w:p w14:paraId="592D5B35" w14:textId="0DA197AA" w:rsidR="00063742" w:rsidRDefault="00063742" w:rsidP="3AB2CF91">
      <w:pPr>
        <w:rPr>
          <w:rStyle w:val="normaltextrun"/>
          <w:rFonts w:cs="Open Sans"/>
        </w:rPr>
      </w:pPr>
      <w:r w:rsidRPr="3AB2CF91">
        <w:rPr>
          <w:rStyle w:val="normaltextrun"/>
          <w:rFonts w:cs="Open Sans"/>
          <w:b/>
          <w:bCs/>
        </w:rPr>
        <w:t>Engage:</w:t>
      </w:r>
      <w:r w:rsidR="189DFC7E" w:rsidRPr="3AB2CF91">
        <w:rPr>
          <w:rStyle w:val="normaltextrun"/>
          <w:rFonts w:cs="Open Sans"/>
          <w:b/>
          <w:bCs/>
        </w:rPr>
        <w:t xml:space="preserve"> </w:t>
      </w:r>
      <w:r w:rsidR="39238D78" w:rsidRPr="3AB2CF91">
        <w:rPr>
          <w:rStyle w:val="normaltextrun"/>
          <w:rFonts w:cs="Open Sans"/>
        </w:rPr>
        <w:t xml:space="preserve">I am deeply concerned about the </w:t>
      </w:r>
      <w:r w:rsidR="189DFC7E" w:rsidRPr="3AB2CF91">
        <w:rPr>
          <w:rStyle w:val="normaltextrun"/>
          <w:rFonts w:cs="Open Sans"/>
        </w:rPr>
        <w:t>abrupt termination of foreign aid</w:t>
      </w:r>
      <w:r w:rsidR="1BB2B9ED" w:rsidRPr="3AB2CF91">
        <w:rPr>
          <w:rStyle w:val="normaltextrun"/>
          <w:rFonts w:cs="Open Sans"/>
        </w:rPr>
        <w:t xml:space="preserve">. </w:t>
      </w:r>
      <w:r w:rsidR="61887ADB">
        <w:t xml:space="preserve">This puts millions of lives at risk, hurts U.S. farmers, and undermines U.S. credibility around the world. </w:t>
      </w:r>
    </w:p>
    <w:p w14:paraId="04984A56" w14:textId="108140D7" w:rsidR="00063742" w:rsidRDefault="00063742" w:rsidP="77C4A3EB">
      <w:pPr>
        <w:rPr>
          <w:rStyle w:val="normaltextrun"/>
          <w:rFonts w:cs="Open Sans"/>
        </w:rPr>
      </w:pPr>
      <w:r w:rsidRPr="77C4A3EB">
        <w:rPr>
          <w:b/>
          <w:bCs/>
        </w:rPr>
        <w:t xml:space="preserve">State </w:t>
      </w:r>
      <w:r w:rsidR="003E2505">
        <w:rPr>
          <w:b/>
          <w:bCs/>
        </w:rPr>
        <w:t>p</w:t>
      </w:r>
      <w:r w:rsidRPr="77C4A3EB">
        <w:rPr>
          <w:b/>
          <w:bCs/>
        </w:rPr>
        <w:t>roblem:</w:t>
      </w:r>
      <w:r>
        <w:t xml:space="preserve"> </w:t>
      </w:r>
      <w:r w:rsidR="1691390B">
        <w:t xml:space="preserve">The Trump Administration was ordered by the Supreme Court to release frozen foreign aid funds. Rather than comply with this order </w:t>
      </w:r>
      <w:r w:rsidR="1691390B" w:rsidRPr="77C4A3EB">
        <w:rPr>
          <w:rFonts w:eastAsia="Open Sans" w:cs="Open Sans"/>
          <w:color w:val="000000" w:themeColor="text1"/>
        </w:rPr>
        <w:t xml:space="preserve">to restart paused work, the </w:t>
      </w:r>
      <w:r w:rsidR="003E2505">
        <w:rPr>
          <w:rFonts w:eastAsia="Open Sans" w:cs="Open Sans"/>
          <w:color w:val="000000" w:themeColor="text1"/>
        </w:rPr>
        <w:t>a</w:t>
      </w:r>
      <w:r w:rsidR="1691390B" w:rsidRPr="77C4A3EB">
        <w:rPr>
          <w:rFonts w:eastAsia="Open Sans" w:cs="Open Sans"/>
          <w:color w:val="000000" w:themeColor="text1"/>
        </w:rPr>
        <w:t xml:space="preserve">dministration </w:t>
      </w:r>
      <w:r w:rsidR="1691390B" w:rsidRPr="77C4A3EB">
        <w:rPr>
          <w:rFonts w:eastAsia="Open Sans" w:cs="Open Sans"/>
          <w:b/>
          <w:bCs/>
          <w:color w:val="000000" w:themeColor="text1"/>
        </w:rPr>
        <w:t xml:space="preserve">terminated more than </w:t>
      </w:r>
      <w:r w:rsidR="000375B9">
        <w:rPr>
          <w:rFonts w:eastAsia="Open Sans" w:cs="Open Sans"/>
          <w:b/>
          <w:bCs/>
          <w:color w:val="000000" w:themeColor="text1"/>
        </w:rPr>
        <w:t>8</w:t>
      </w:r>
      <w:r w:rsidR="1691390B" w:rsidRPr="77C4A3EB">
        <w:rPr>
          <w:rFonts w:eastAsia="Open Sans" w:cs="Open Sans"/>
          <w:b/>
          <w:bCs/>
          <w:color w:val="000000" w:themeColor="text1"/>
        </w:rPr>
        <w:t>0</w:t>
      </w:r>
      <w:r w:rsidR="003E2505">
        <w:rPr>
          <w:rFonts w:eastAsia="Open Sans" w:cs="Open Sans"/>
          <w:b/>
          <w:bCs/>
          <w:color w:val="000000" w:themeColor="text1"/>
        </w:rPr>
        <w:t xml:space="preserve"> percent</w:t>
      </w:r>
      <w:r w:rsidR="1691390B" w:rsidRPr="77C4A3EB">
        <w:rPr>
          <w:rFonts w:eastAsia="Open Sans" w:cs="Open Sans"/>
          <w:b/>
          <w:bCs/>
          <w:color w:val="000000" w:themeColor="text1"/>
        </w:rPr>
        <w:t xml:space="preserve"> of all USAID programs</w:t>
      </w:r>
      <w:r w:rsidR="1691390B" w:rsidRPr="77C4A3EB">
        <w:rPr>
          <w:rFonts w:eastAsia="Open Sans" w:cs="Open Sans"/>
          <w:color w:val="000000" w:themeColor="text1"/>
        </w:rPr>
        <w:t>.</w:t>
      </w:r>
      <w:r w:rsidR="02599EB8" w:rsidRPr="77C4A3EB">
        <w:rPr>
          <w:rFonts w:eastAsia="Open Sans" w:cs="Open Sans"/>
          <w:color w:val="000000" w:themeColor="text1"/>
        </w:rPr>
        <w:t xml:space="preserve"> Even programs that had been granted waivers for lifesaving work for millions of people </w:t>
      </w:r>
      <w:r w:rsidR="000375B9">
        <w:rPr>
          <w:rFonts w:eastAsia="Open Sans" w:cs="Open Sans"/>
          <w:color w:val="000000" w:themeColor="text1"/>
        </w:rPr>
        <w:t>were then</w:t>
      </w:r>
      <w:r w:rsidR="02599EB8" w:rsidRPr="77C4A3EB">
        <w:rPr>
          <w:rFonts w:eastAsia="Open Sans" w:cs="Open Sans"/>
          <w:color w:val="000000" w:themeColor="text1"/>
        </w:rPr>
        <w:t xml:space="preserve"> terminated: </w:t>
      </w:r>
      <w:hyperlink r:id="rId17" w:anchor=":~:text=The%20Trump%20administration%20has%20terminated,well%20as%20humanitarian%20aid%20projects">
        <w:r w:rsidR="000375B9">
          <w:rPr>
            <w:rStyle w:val="Hyperlink"/>
            <w:rFonts w:eastAsia="Open Sans" w:cs="Open Sans"/>
          </w:rPr>
          <w:t>huge swathes of U.S. funding for tuberculosis, nutrition, HIV, malaria, and more</w:t>
        </w:r>
        <w:r w:rsidR="000375B9" w:rsidRPr="77C4A3EB">
          <w:rPr>
            <w:rStyle w:val="Hyperlink"/>
            <w:rFonts w:eastAsia="Open Sans" w:cs="Open Sans"/>
          </w:rPr>
          <w:t>.</w:t>
        </w:r>
      </w:hyperlink>
      <w:r w:rsidR="1E81D615" w:rsidRPr="77C4A3EB">
        <w:rPr>
          <w:rFonts w:eastAsia="Open Sans" w:cs="Open Sans"/>
        </w:rPr>
        <w:t xml:space="preserve"> </w:t>
      </w:r>
      <w:r w:rsidR="1E81D615" w:rsidRPr="77C4A3EB">
        <w:rPr>
          <w:rStyle w:val="normaltextrun"/>
          <w:rFonts w:cs="Open Sans"/>
        </w:rPr>
        <w:t xml:space="preserve">The Trump Administration does not have the authority to </w:t>
      </w:r>
      <w:r w:rsidR="00D85BD5">
        <w:rPr>
          <w:rStyle w:val="normaltextrun"/>
          <w:rFonts w:cs="Open Sans"/>
        </w:rPr>
        <w:t xml:space="preserve">do this unilaterally. </w:t>
      </w:r>
      <w:hyperlink r:id="rId18">
        <w:r w:rsidR="1E81D615" w:rsidRPr="77C4A3EB">
          <w:rPr>
            <w:rStyle w:val="Hyperlink"/>
            <w:rFonts w:cs="Open Sans"/>
          </w:rPr>
          <w:t>USAID was established by Congress</w:t>
        </w:r>
      </w:hyperlink>
      <w:r w:rsidR="1E81D615" w:rsidRPr="77C4A3EB">
        <w:rPr>
          <w:rStyle w:val="normaltextrun"/>
          <w:rFonts w:cs="Open Sans"/>
        </w:rPr>
        <w:t xml:space="preserve"> and is funded through the constitutional authority </w:t>
      </w:r>
      <w:r w:rsidR="5A2DCA5F" w:rsidRPr="77C4A3EB">
        <w:rPr>
          <w:rStyle w:val="normaltextrun"/>
          <w:rFonts w:cs="Open Sans"/>
        </w:rPr>
        <w:t xml:space="preserve">granted to </w:t>
      </w:r>
      <w:r w:rsidR="308057D1" w:rsidRPr="77C4A3EB">
        <w:rPr>
          <w:rStyle w:val="normaltextrun"/>
          <w:rFonts w:cs="Open Sans"/>
        </w:rPr>
        <w:t>Congress</w:t>
      </w:r>
      <w:r w:rsidR="5B07339B" w:rsidRPr="77C4A3EB">
        <w:rPr>
          <w:rStyle w:val="normaltextrun"/>
          <w:rFonts w:cs="Open Sans"/>
        </w:rPr>
        <w:t xml:space="preserve"> over federal spending.</w:t>
      </w:r>
    </w:p>
    <w:p w14:paraId="6113C3C8" w14:textId="48AB3248" w:rsidR="00063742" w:rsidRDefault="00063742" w:rsidP="3AB2CF91">
      <w:pPr>
        <w:rPr>
          <w:rStyle w:val="normaltextrun"/>
          <w:rFonts w:cs="Open Sans"/>
        </w:rPr>
      </w:pPr>
      <w:r w:rsidRPr="2B1141ED">
        <w:rPr>
          <w:rStyle w:val="normaltextrun"/>
          <w:rFonts w:cs="Open Sans"/>
          <w:b/>
          <w:bCs/>
        </w:rPr>
        <w:t>Inform</w:t>
      </w:r>
      <w:r w:rsidR="105F37DA" w:rsidRPr="2B1141ED">
        <w:rPr>
          <w:rStyle w:val="normaltextrun"/>
          <w:rFonts w:cs="Open Sans"/>
          <w:b/>
          <w:bCs/>
        </w:rPr>
        <w:t xml:space="preserve"> on </w:t>
      </w:r>
      <w:r w:rsidR="00580A29">
        <w:rPr>
          <w:rStyle w:val="normaltextrun"/>
          <w:rFonts w:cs="Open Sans"/>
          <w:b/>
          <w:bCs/>
        </w:rPr>
        <w:t>s</w:t>
      </w:r>
      <w:r w:rsidR="105F37DA" w:rsidRPr="2B1141ED">
        <w:rPr>
          <w:rStyle w:val="normaltextrun"/>
          <w:rFonts w:cs="Open Sans"/>
          <w:b/>
          <w:bCs/>
        </w:rPr>
        <w:t>olutions</w:t>
      </w:r>
      <w:r w:rsidRPr="2B1141ED">
        <w:rPr>
          <w:rStyle w:val="normaltextrun"/>
          <w:rFonts w:cs="Open Sans"/>
          <w:b/>
          <w:bCs/>
        </w:rPr>
        <w:t>:</w:t>
      </w:r>
      <w:r w:rsidR="0DACD6B1" w:rsidRPr="2B1141ED">
        <w:rPr>
          <w:rStyle w:val="normaltextrun"/>
          <w:rFonts w:cs="Open Sans"/>
        </w:rPr>
        <w:t xml:space="preserve"> </w:t>
      </w:r>
      <w:r w:rsidR="2CC2E6C5" w:rsidRPr="2B1141ED">
        <w:rPr>
          <w:rStyle w:val="normaltextrun"/>
          <w:rFonts w:cs="Open Sans"/>
        </w:rPr>
        <w:t>Bipartisan commitment to USAID</w:t>
      </w:r>
      <w:r w:rsidR="7CCD8772" w:rsidRPr="2B1141ED">
        <w:rPr>
          <w:rStyle w:val="normaltextrun"/>
          <w:rFonts w:cs="Open Sans"/>
        </w:rPr>
        <w:t xml:space="preserve"> strengthens </w:t>
      </w:r>
      <w:r w:rsidR="2A369EB6" w:rsidRPr="2B1141ED">
        <w:rPr>
          <w:rFonts w:eastAsia="Open Sans" w:cs="Open Sans"/>
        </w:rPr>
        <w:t>democracy, protect</w:t>
      </w:r>
      <w:r w:rsidR="20D5538B" w:rsidRPr="2B1141ED">
        <w:rPr>
          <w:rFonts w:eastAsia="Open Sans" w:cs="Open Sans"/>
        </w:rPr>
        <w:t>s</w:t>
      </w:r>
      <w:r w:rsidR="2A369EB6" w:rsidRPr="2B1141ED">
        <w:rPr>
          <w:rFonts w:eastAsia="Open Sans" w:cs="Open Sans"/>
        </w:rPr>
        <w:t xml:space="preserve"> freedom and human rights, safeguard</w:t>
      </w:r>
      <w:r w:rsidR="091E4BB7" w:rsidRPr="2B1141ED">
        <w:rPr>
          <w:rFonts w:eastAsia="Open Sans" w:cs="Open Sans"/>
        </w:rPr>
        <w:t>s the</w:t>
      </w:r>
      <w:r w:rsidR="2A369EB6" w:rsidRPr="2B1141ED">
        <w:rPr>
          <w:rFonts w:eastAsia="Open Sans" w:cs="Open Sans"/>
        </w:rPr>
        <w:t xml:space="preserve"> health of vulnerable populations, and foster</w:t>
      </w:r>
      <w:r w:rsidR="0A61E1BD" w:rsidRPr="2B1141ED">
        <w:rPr>
          <w:rFonts w:eastAsia="Open Sans" w:cs="Open Sans"/>
        </w:rPr>
        <w:t xml:space="preserve">s </w:t>
      </w:r>
      <w:r w:rsidR="2A369EB6" w:rsidRPr="2B1141ED">
        <w:rPr>
          <w:rFonts w:eastAsia="Open Sans" w:cs="Open Sans"/>
        </w:rPr>
        <w:t>economic growth.</w:t>
      </w:r>
      <w:r w:rsidR="780BEECE" w:rsidRPr="2B1141ED">
        <w:rPr>
          <w:rStyle w:val="normaltextrun"/>
          <w:rFonts w:cs="Open Sans"/>
        </w:rPr>
        <w:t xml:space="preserve"> Congress must exercise its authority to protect the future of U.S. foreign aid. </w:t>
      </w:r>
      <w:r w:rsidR="00D86E6C">
        <w:rPr>
          <w:rStyle w:val="normaltextrun"/>
          <w:rFonts w:cs="Open Sans"/>
        </w:rPr>
        <w:t xml:space="preserve">I know that some of the initial program terminations have been reversed </w:t>
      </w:r>
      <w:r w:rsidR="00A60ACD" w:rsidRPr="00A60ACD">
        <w:rPr>
          <w:rFonts w:cs="Open Sans"/>
        </w:rPr>
        <w:t>—</w:t>
      </w:r>
      <w:r w:rsidR="00D86E6C">
        <w:rPr>
          <w:rStyle w:val="normaltextrun"/>
          <w:rFonts w:cs="Open Sans"/>
        </w:rPr>
        <w:t xml:space="preserve"> but many others haven’t. I’m counting on you to help make sure they are. </w:t>
      </w:r>
      <w:r w:rsidR="780BEECE" w:rsidRPr="2B1141ED">
        <w:rPr>
          <w:rStyle w:val="normaltextrun"/>
          <w:rFonts w:cs="Open Sans"/>
        </w:rPr>
        <w:t xml:space="preserve">Members of Congress must </w:t>
      </w:r>
      <w:r w:rsidR="604E5FA2" w:rsidRPr="2B1141ED">
        <w:rPr>
          <w:rStyle w:val="normaltextrun"/>
          <w:rFonts w:cs="Open Sans"/>
        </w:rPr>
        <w:t xml:space="preserve">hold the </w:t>
      </w:r>
      <w:r w:rsidR="00C136F0">
        <w:rPr>
          <w:rStyle w:val="normaltextrun"/>
          <w:rFonts w:cs="Open Sans"/>
        </w:rPr>
        <w:t>a</w:t>
      </w:r>
      <w:r w:rsidR="4A9EEBEF" w:rsidRPr="2B1141ED">
        <w:rPr>
          <w:rStyle w:val="normaltextrun"/>
          <w:rFonts w:cs="Open Sans"/>
        </w:rPr>
        <w:t xml:space="preserve">dministration </w:t>
      </w:r>
      <w:r w:rsidR="15C06387" w:rsidRPr="2B1141ED">
        <w:rPr>
          <w:rStyle w:val="normaltextrun"/>
          <w:rFonts w:cs="Open Sans"/>
        </w:rPr>
        <w:t>accountable</w:t>
      </w:r>
      <w:r w:rsidR="226C5D60" w:rsidRPr="2B1141ED">
        <w:rPr>
          <w:rStyle w:val="normaltextrun"/>
          <w:rFonts w:cs="Open Sans"/>
        </w:rPr>
        <w:t xml:space="preserve"> to release </w:t>
      </w:r>
      <w:proofErr w:type="gramStart"/>
      <w:r w:rsidR="226C5D60" w:rsidRPr="2B1141ED">
        <w:rPr>
          <w:rStyle w:val="normaltextrun"/>
          <w:rFonts w:cs="Open Sans"/>
        </w:rPr>
        <w:t>appropriated</w:t>
      </w:r>
      <w:proofErr w:type="gramEnd"/>
      <w:r w:rsidR="226C5D60" w:rsidRPr="2B1141ED">
        <w:rPr>
          <w:rStyle w:val="normaltextrun"/>
          <w:rFonts w:cs="Open Sans"/>
        </w:rPr>
        <w:t xml:space="preserve"> funds and </w:t>
      </w:r>
      <w:r w:rsidR="38435A26" w:rsidRPr="2B1141ED">
        <w:rPr>
          <w:rStyle w:val="normaltextrun"/>
          <w:rFonts w:cs="Open Sans"/>
        </w:rPr>
        <w:t xml:space="preserve">reinstate </w:t>
      </w:r>
      <w:r w:rsidR="780BEECE" w:rsidRPr="2B1141ED">
        <w:rPr>
          <w:rStyle w:val="normaltextrun"/>
          <w:rFonts w:cs="Open Sans"/>
        </w:rPr>
        <w:t>all global health and development programs.</w:t>
      </w:r>
    </w:p>
    <w:p w14:paraId="6055BD6F" w14:textId="562FE3AE" w:rsidR="51325A34" w:rsidRDefault="00063742" w:rsidP="3F65A252">
      <w:pPr>
        <w:rPr>
          <w:rStyle w:val="normaltextrun"/>
          <w:rFonts w:cs="Open Sans"/>
        </w:rPr>
      </w:pPr>
      <w:r w:rsidRPr="3AB2CF91">
        <w:rPr>
          <w:rStyle w:val="normaltextrun"/>
          <w:rFonts w:cs="Open Sans"/>
          <w:b/>
          <w:bCs/>
        </w:rPr>
        <w:t xml:space="preserve">Call to </w:t>
      </w:r>
      <w:r w:rsidR="00580A29">
        <w:rPr>
          <w:rStyle w:val="normaltextrun"/>
          <w:rFonts w:cs="Open Sans"/>
          <w:b/>
          <w:bCs/>
        </w:rPr>
        <w:t>a</w:t>
      </w:r>
      <w:r w:rsidRPr="3AB2CF91">
        <w:rPr>
          <w:rStyle w:val="normaltextrun"/>
          <w:rFonts w:cs="Open Sans"/>
          <w:b/>
          <w:bCs/>
        </w:rPr>
        <w:t>ction:</w:t>
      </w:r>
      <w:r w:rsidRPr="3AB2CF91">
        <w:rPr>
          <w:rStyle w:val="normaltextrun"/>
          <w:rFonts w:cs="Open Sans"/>
        </w:rPr>
        <w:t xml:space="preserve"> </w:t>
      </w:r>
      <w:r w:rsidR="51325A34" w:rsidRPr="3F65A252">
        <w:rPr>
          <w:rStyle w:val="normaltextrun"/>
          <w:rFonts w:cs="Open Sans"/>
        </w:rPr>
        <w:t xml:space="preserve">Will you demand the </w:t>
      </w:r>
      <w:r w:rsidR="0012257F">
        <w:rPr>
          <w:rStyle w:val="normaltextrun"/>
          <w:rFonts w:cs="Open Sans"/>
        </w:rPr>
        <w:t>a</w:t>
      </w:r>
      <w:r w:rsidR="00896254">
        <w:rPr>
          <w:rStyle w:val="normaltextrun"/>
          <w:rFonts w:cs="Open Sans"/>
        </w:rPr>
        <w:t>dministration</w:t>
      </w:r>
      <w:r w:rsidR="51325A34" w:rsidRPr="3F65A252">
        <w:rPr>
          <w:rStyle w:val="normaltextrun"/>
          <w:rFonts w:cs="Open Sans"/>
        </w:rPr>
        <w:t xml:space="preserve"> reinstate terminated programs — especially critical humanitarian and development programs: TB, HIV, malaria, nutrition, maternal and child survival, education, and more?</w:t>
      </w:r>
      <w:r w:rsidR="76571F49" w:rsidRPr="3F65A252">
        <w:rPr>
          <w:rStyle w:val="normaltextrun"/>
          <w:rFonts w:cs="Open Sans"/>
        </w:rPr>
        <w:t xml:space="preserve"> Will you also reassert your congressional authority over foreign aid and urge Appropriations Committee leadership to exercise their constitutional authority over spending? </w:t>
      </w:r>
      <w:r w:rsidR="4C975CEE" w:rsidRPr="3F65A252">
        <w:rPr>
          <w:rStyle w:val="normaltextrun"/>
          <w:rFonts w:cs="Open Sans"/>
        </w:rPr>
        <w:t xml:space="preserve"> </w:t>
      </w:r>
    </w:p>
    <w:p w14:paraId="38E3B930" w14:textId="6C31EC55" w:rsidR="00063742" w:rsidRPr="00DD1DDE" w:rsidRDefault="76571F49" w:rsidP="1406A4B6">
      <w:pPr>
        <w:rPr>
          <w:rStyle w:val="normaltextrun"/>
          <w:rFonts w:cs="Open Sans"/>
        </w:rPr>
      </w:pPr>
      <w:r w:rsidRPr="1406A4B6">
        <w:rPr>
          <w:rStyle w:val="normaltextrun"/>
          <w:rFonts w:cs="Open Sans"/>
        </w:rPr>
        <w:t>This is not the time for silence. Congress must act.</w:t>
      </w:r>
    </w:p>
    <w:sectPr w:rsidR="00063742" w:rsidRPr="00DD1DDE" w:rsidSect="0024001B">
      <w:headerReference w:type="default" r:id="rId19"/>
      <w:footerReference w:type="default" r:id="rId20"/>
      <w:headerReference w:type="first" r:id="rId21"/>
      <w:footerReference w:type="first" r:id="rId2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8CE614" w14:textId="77777777" w:rsidR="00153BC5" w:rsidRDefault="00153BC5" w:rsidP="00E5738D">
      <w:r>
        <w:separator/>
      </w:r>
    </w:p>
  </w:endnote>
  <w:endnote w:type="continuationSeparator" w:id="0">
    <w:p w14:paraId="4F15B863" w14:textId="77777777" w:rsidR="00153BC5" w:rsidRDefault="00153BC5" w:rsidP="00E5738D">
      <w:r>
        <w:continuationSeparator/>
      </w:r>
    </w:p>
  </w:endnote>
  <w:endnote w:type="continuationNotice" w:id="1">
    <w:p w14:paraId="7A41CE2F" w14:textId="77777777" w:rsidR="00153BC5" w:rsidRDefault="00153BC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0000000000000000000"/>
    <w:charset w:val="00"/>
    <w:family w:val="auto"/>
    <w:pitch w:val="variable"/>
    <w:sig w:usb0="E00002FF" w:usb1="4000201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6FE629" w14:textId="77777777" w:rsidR="00792B4C" w:rsidRPr="000753BF" w:rsidRDefault="00792B4C" w:rsidP="00E5738D">
    <w:pPr>
      <w:pStyle w:val="Footer"/>
      <w:jc w:val="center"/>
      <w:rPr>
        <w:rFonts w:cs="Open Sans"/>
        <w:color w:val="58585B"/>
        <w:sz w:val="18"/>
        <w:szCs w:val="18"/>
      </w:rPr>
    </w:pPr>
    <w:r w:rsidRPr="000753BF">
      <w:rPr>
        <w:rFonts w:cs="Open Sans"/>
        <w:color w:val="58585B"/>
        <w:sz w:val="18"/>
        <w:szCs w:val="18"/>
      </w:rPr>
      <w:t>1101 15</w:t>
    </w:r>
    <w:r w:rsidRPr="000753BF">
      <w:rPr>
        <w:rFonts w:cs="Open Sans"/>
        <w:color w:val="58585B"/>
        <w:sz w:val="18"/>
        <w:szCs w:val="18"/>
        <w:vertAlign w:val="superscript"/>
      </w:rPr>
      <w:t>th</w:t>
    </w:r>
    <w:r w:rsidRPr="000753BF">
      <w:rPr>
        <w:rFonts w:cs="Open Sans"/>
        <w:color w:val="58585B"/>
        <w:sz w:val="18"/>
        <w:szCs w:val="18"/>
      </w:rPr>
      <w:t xml:space="preserve"> St</w:t>
    </w:r>
    <w:r w:rsidR="0046169B" w:rsidRPr="000753BF">
      <w:rPr>
        <w:rFonts w:cs="Open Sans"/>
        <w:color w:val="58585B"/>
        <w:sz w:val="18"/>
        <w:szCs w:val="18"/>
      </w:rPr>
      <w:t>.</w:t>
    </w:r>
    <w:r w:rsidRPr="000753BF">
      <w:rPr>
        <w:rFonts w:cs="Open Sans"/>
        <w:color w:val="58585B"/>
        <w:sz w:val="18"/>
        <w:szCs w:val="18"/>
      </w:rPr>
      <w:t xml:space="preserve"> NW, Suite </w:t>
    </w:r>
    <w:proofErr w:type="gramStart"/>
    <w:r w:rsidRPr="000753BF">
      <w:rPr>
        <w:rFonts w:cs="Open Sans"/>
        <w:color w:val="58585B"/>
        <w:sz w:val="18"/>
        <w:szCs w:val="18"/>
      </w:rPr>
      <w:t>1200  |</w:t>
    </w:r>
    <w:proofErr w:type="gramEnd"/>
    <w:r w:rsidRPr="000753BF">
      <w:rPr>
        <w:rFonts w:cs="Open Sans"/>
        <w:color w:val="58585B"/>
        <w:sz w:val="18"/>
        <w:szCs w:val="18"/>
      </w:rPr>
      <w:t xml:space="preserve">  Washington</w:t>
    </w:r>
    <w:r w:rsidR="005E4A16" w:rsidRPr="000753BF">
      <w:rPr>
        <w:rFonts w:cs="Open Sans"/>
        <w:color w:val="58585B"/>
        <w:sz w:val="18"/>
        <w:szCs w:val="18"/>
      </w:rPr>
      <w:t>,</w:t>
    </w:r>
    <w:r w:rsidRPr="000753BF">
      <w:rPr>
        <w:rFonts w:cs="Open Sans"/>
        <w:color w:val="58585B"/>
        <w:sz w:val="18"/>
        <w:szCs w:val="18"/>
      </w:rPr>
      <w:t xml:space="preserve"> DC 200</w:t>
    </w:r>
    <w:r w:rsidR="00B95AC9" w:rsidRPr="000753BF">
      <w:rPr>
        <w:rFonts w:cs="Open Sans"/>
        <w:color w:val="58585B"/>
        <w:sz w:val="18"/>
        <w:szCs w:val="18"/>
      </w:rPr>
      <w:t>0</w:t>
    </w:r>
    <w:r w:rsidRPr="000753BF">
      <w:rPr>
        <w:rFonts w:cs="Open Sans"/>
        <w:color w:val="58585B"/>
        <w:sz w:val="18"/>
        <w:szCs w:val="18"/>
      </w:rPr>
      <w:t>5</w:t>
    </w:r>
  </w:p>
  <w:p w14:paraId="1EDD93EE" w14:textId="77777777" w:rsidR="00792B4C" w:rsidRPr="000753BF" w:rsidRDefault="00B9113B" w:rsidP="00E5738D">
    <w:pPr>
      <w:pStyle w:val="Footer"/>
      <w:jc w:val="center"/>
      <w:rPr>
        <w:rFonts w:cs="Open Sans"/>
        <w:color w:val="58585B"/>
        <w:sz w:val="18"/>
        <w:szCs w:val="18"/>
      </w:rPr>
    </w:pPr>
    <w:r w:rsidRPr="000753BF">
      <w:rPr>
        <w:rFonts w:cs="Open Sans"/>
        <w:color w:val="58585B"/>
        <w:sz w:val="18"/>
        <w:szCs w:val="18"/>
      </w:rPr>
      <w:t>P: (202) 783-</w:t>
    </w:r>
    <w:proofErr w:type="gramStart"/>
    <w:r w:rsidR="00792B4C" w:rsidRPr="000753BF">
      <w:rPr>
        <w:rFonts w:cs="Open Sans"/>
        <w:color w:val="58585B"/>
        <w:sz w:val="18"/>
        <w:szCs w:val="18"/>
      </w:rPr>
      <w:t>4800</w:t>
    </w:r>
    <w:r w:rsidR="00527124" w:rsidRPr="000753BF">
      <w:rPr>
        <w:rFonts w:cs="Open Sans"/>
        <w:color w:val="58585B"/>
        <w:sz w:val="18"/>
        <w:szCs w:val="18"/>
      </w:rPr>
      <w:t xml:space="preserve">  </w:t>
    </w:r>
    <w:r w:rsidR="00792B4C" w:rsidRPr="000753BF">
      <w:rPr>
        <w:rFonts w:cs="Open Sans"/>
        <w:color w:val="58585B"/>
        <w:sz w:val="18"/>
        <w:szCs w:val="18"/>
      </w:rPr>
      <w:t>|</w:t>
    </w:r>
    <w:proofErr w:type="gramEnd"/>
    <w:r w:rsidR="00792B4C" w:rsidRPr="000753BF">
      <w:rPr>
        <w:rFonts w:cs="Open Sans"/>
        <w:color w:val="58585B"/>
        <w:sz w:val="18"/>
        <w:szCs w:val="18"/>
      </w:rPr>
      <w:t xml:space="preserve">  www.results.org</w:t>
    </w:r>
    <w:r w:rsidR="00527124" w:rsidRPr="000753BF">
      <w:rPr>
        <w:rFonts w:cs="Open Sans"/>
        <w:color w:val="58585B"/>
        <w:sz w:val="18"/>
        <w:szCs w:val="18"/>
      </w:rPr>
      <w:t xml:space="preserve">  |  @RESULTS_Tweets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A49B9C" w14:textId="77777777" w:rsidR="00527124" w:rsidRPr="00057B95" w:rsidRDefault="00527124" w:rsidP="00527124">
    <w:pPr>
      <w:pStyle w:val="Footer"/>
      <w:jc w:val="center"/>
      <w:rPr>
        <w:rFonts w:cs="Open Sans"/>
        <w:color w:val="58585B"/>
        <w:sz w:val="18"/>
        <w:szCs w:val="18"/>
      </w:rPr>
    </w:pPr>
    <w:r w:rsidRPr="00057B95">
      <w:rPr>
        <w:rFonts w:cs="Open Sans"/>
        <w:color w:val="58585B"/>
        <w:sz w:val="18"/>
        <w:szCs w:val="18"/>
      </w:rPr>
      <w:t>1101 15</w:t>
    </w:r>
    <w:r w:rsidRPr="00057B95">
      <w:rPr>
        <w:rFonts w:cs="Open Sans"/>
        <w:color w:val="58585B"/>
        <w:sz w:val="18"/>
        <w:szCs w:val="18"/>
        <w:vertAlign w:val="superscript"/>
      </w:rPr>
      <w:t>th</w:t>
    </w:r>
    <w:r w:rsidRPr="00057B95">
      <w:rPr>
        <w:rFonts w:cs="Open Sans"/>
        <w:color w:val="58585B"/>
        <w:sz w:val="18"/>
        <w:szCs w:val="18"/>
      </w:rPr>
      <w:t xml:space="preserve"> St</w:t>
    </w:r>
    <w:r w:rsidR="00B9113B" w:rsidRPr="00057B95">
      <w:rPr>
        <w:rFonts w:cs="Open Sans"/>
        <w:color w:val="58585B"/>
        <w:sz w:val="18"/>
        <w:szCs w:val="18"/>
      </w:rPr>
      <w:t>.</w:t>
    </w:r>
    <w:r w:rsidRPr="00057B95">
      <w:rPr>
        <w:rFonts w:cs="Open Sans"/>
        <w:color w:val="58585B"/>
        <w:sz w:val="18"/>
        <w:szCs w:val="18"/>
      </w:rPr>
      <w:t xml:space="preserve"> NW, Suite </w:t>
    </w:r>
    <w:proofErr w:type="gramStart"/>
    <w:r w:rsidRPr="00057B95">
      <w:rPr>
        <w:rFonts w:cs="Open Sans"/>
        <w:color w:val="58585B"/>
        <w:sz w:val="18"/>
        <w:szCs w:val="18"/>
      </w:rPr>
      <w:t>1200  |</w:t>
    </w:r>
    <w:proofErr w:type="gramEnd"/>
    <w:r w:rsidRPr="00057B95">
      <w:rPr>
        <w:rFonts w:cs="Open Sans"/>
        <w:color w:val="58585B"/>
        <w:sz w:val="18"/>
        <w:szCs w:val="18"/>
      </w:rPr>
      <w:t xml:space="preserve">  Washington, DC 20005</w:t>
    </w:r>
  </w:p>
  <w:p w14:paraId="2DF26612" w14:textId="77777777" w:rsidR="00527124" w:rsidRPr="00057B95" w:rsidRDefault="00B9113B" w:rsidP="00527124">
    <w:pPr>
      <w:pStyle w:val="Footer"/>
      <w:jc w:val="center"/>
      <w:rPr>
        <w:rFonts w:cs="Open Sans"/>
        <w:color w:val="58585B"/>
        <w:sz w:val="18"/>
        <w:szCs w:val="18"/>
      </w:rPr>
    </w:pPr>
    <w:r w:rsidRPr="00057B95">
      <w:rPr>
        <w:rFonts w:cs="Open Sans"/>
        <w:color w:val="58585B"/>
        <w:sz w:val="18"/>
        <w:szCs w:val="18"/>
      </w:rPr>
      <w:t>P: (202) 783-</w:t>
    </w:r>
    <w:proofErr w:type="gramStart"/>
    <w:r w:rsidR="00527124" w:rsidRPr="00057B95">
      <w:rPr>
        <w:rFonts w:cs="Open Sans"/>
        <w:color w:val="58585B"/>
        <w:sz w:val="18"/>
        <w:szCs w:val="18"/>
      </w:rPr>
      <w:t>4800  |</w:t>
    </w:r>
    <w:proofErr w:type="gramEnd"/>
    <w:r w:rsidR="00527124" w:rsidRPr="00057B95">
      <w:rPr>
        <w:rFonts w:cs="Open Sans"/>
        <w:color w:val="58585B"/>
        <w:sz w:val="18"/>
        <w:szCs w:val="18"/>
      </w:rPr>
      <w:t xml:space="preserve">  www.results.org  |  @RESULTS_Tweets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98CCE1" w14:textId="77777777" w:rsidR="00153BC5" w:rsidRDefault="00153BC5" w:rsidP="00E5738D">
      <w:r>
        <w:separator/>
      </w:r>
    </w:p>
  </w:footnote>
  <w:footnote w:type="continuationSeparator" w:id="0">
    <w:p w14:paraId="78FD1165" w14:textId="77777777" w:rsidR="00153BC5" w:rsidRDefault="00153BC5" w:rsidP="00E5738D">
      <w:r>
        <w:continuationSeparator/>
      </w:r>
    </w:p>
  </w:footnote>
  <w:footnote w:type="continuationNotice" w:id="1">
    <w:p w14:paraId="2317C85C" w14:textId="77777777" w:rsidR="00153BC5" w:rsidRDefault="00153BC5">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4BCCC9B0" w14:paraId="1C491A3B" w14:textId="77777777" w:rsidTr="2A08AAAB">
      <w:trPr>
        <w:trHeight w:val="300"/>
      </w:trPr>
      <w:tc>
        <w:tcPr>
          <w:tcW w:w="3120" w:type="dxa"/>
        </w:tcPr>
        <w:p w14:paraId="3193078F" w14:textId="3C8E0023" w:rsidR="4BCCC9B0" w:rsidRDefault="4BCCC9B0" w:rsidP="2A08AAAB">
          <w:pPr>
            <w:pStyle w:val="Header"/>
            <w:ind w:left="-115"/>
          </w:pPr>
        </w:p>
      </w:tc>
      <w:tc>
        <w:tcPr>
          <w:tcW w:w="3120" w:type="dxa"/>
        </w:tcPr>
        <w:p w14:paraId="4B1A73A8" w14:textId="390FF0A3" w:rsidR="4BCCC9B0" w:rsidRDefault="4BCCC9B0" w:rsidP="2A08AAAB">
          <w:pPr>
            <w:pStyle w:val="Header"/>
            <w:jc w:val="center"/>
          </w:pPr>
        </w:p>
      </w:tc>
      <w:tc>
        <w:tcPr>
          <w:tcW w:w="3120" w:type="dxa"/>
        </w:tcPr>
        <w:p w14:paraId="436EF8BE" w14:textId="2874DA9F" w:rsidR="4BCCC9B0" w:rsidRDefault="4BCCC9B0" w:rsidP="2A08AAAB">
          <w:pPr>
            <w:pStyle w:val="Header"/>
            <w:ind w:right="-115"/>
            <w:jc w:val="right"/>
          </w:pPr>
        </w:p>
      </w:tc>
    </w:tr>
  </w:tbl>
  <w:p w14:paraId="74EA3BF4" w14:textId="4C54803C" w:rsidR="4BCCC9B0" w:rsidRDefault="4BCCC9B0" w:rsidP="2A08AA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40758" w14:textId="53533929" w:rsidR="00527124" w:rsidRPr="000753BF" w:rsidRDefault="77D061E1" w:rsidP="10107DAC">
    <w:pPr>
      <w:rPr>
        <w:b/>
        <w:bCs/>
      </w:rPr>
    </w:pPr>
    <w:r>
      <w:rPr>
        <w:noProof/>
      </w:rPr>
      <w:drawing>
        <wp:anchor distT="0" distB="0" distL="114300" distR="114300" simplePos="0" relativeHeight="251658240" behindDoc="0" locked="0" layoutInCell="1" allowOverlap="1" wp14:anchorId="75F4D676" wp14:editId="5D318D53">
          <wp:simplePos x="0" y="0"/>
          <wp:positionH relativeFrom="column">
            <wp:posOffset>4707255</wp:posOffset>
          </wp:positionH>
          <wp:positionV relativeFrom="paragraph">
            <wp:posOffset>-45720</wp:posOffset>
          </wp:positionV>
          <wp:extent cx="1495425" cy="1562100"/>
          <wp:effectExtent l="0" t="0" r="0" b="0"/>
          <wp:wrapSquare wrapText="bothSides"/>
          <wp:docPr id="115144485" name="Picture 115144485" descr="45th anniversary RESULT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144485" name="Picture 115144485" descr="45th anniversary RESULTS logo"/>
                  <pic:cNvPicPr/>
                </pic:nvPicPr>
                <pic:blipFill>
                  <a:blip r:embed="rId1">
                    <a:extLst>
                      <a:ext uri="{28A0092B-C50C-407E-A947-70E740481C1C}">
                        <a14:useLocalDpi xmlns:a14="http://schemas.microsoft.com/office/drawing/2010/main" val="0"/>
                      </a:ext>
                    </a:extLst>
                  </a:blip>
                  <a:stretch>
                    <a:fillRect/>
                  </a:stretch>
                </pic:blipFill>
                <pic:spPr>
                  <a:xfrm>
                    <a:off x="0" y="0"/>
                    <a:ext cx="1495425" cy="1562100"/>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bookmark int2:bookmarkName="_Int_0sLgJFo4" int2:invalidationBookmarkName="" int2:hashCode="ER5gilINawPWUG" int2:id="JcVNOPp9">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7688A"/>
    <w:multiLevelType w:val="hybridMultilevel"/>
    <w:tmpl w:val="9A74C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503B2C"/>
    <w:multiLevelType w:val="hybridMultilevel"/>
    <w:tmpl w:val="99C0E896"/>
    <w:lvl w:ilvl="0" w:tplc="68BC53A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F07442"/>
    <w:multiLevelType w:val="hybridMultilevel"/>
    <w:tmpl w:val="97D2C3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28A8D68"/>
    <w:multiLevelType w:val="hybridMultilevel"/>
    <w:tmpl w:val="2DE63952"/>
    <w:lvl w:ilvl="0" w:tplc="89483914">
      <w:start w:val="1"/>
      <w:numFmt w:val="bullet"/>
      <w:lvlText w:val=""/>
      <w:lvlJc w:val="left"/>
      <w:pPr>
        <w:ind w:left="720" w:hanging="360"/>
      </w:pPr>
      <w:rPr>
        <w:rFonts w:ascii="Symbol" w:hAnsi="Symbol" w:hint="default"/>
      </w:rPr>
    </w:lvl>
    <w:lvl w:ilvl="1" w:tplc="28328666">
      <w:start w:val="1"/>
      <w:numFmt w:val="bullet"/>
      <w:lvlText w:val="o"/>
      <w:lvlJc w:val="left"/>
      <w:pPr>
        <w:ind w:left="1440" w:hanging="360"/>
      </w:pPr>
      <w:rPr>
        <w:rFonts w:ascii="Courier New" w:hAnsi="Courier New" w:hint="default"/>
      </w:rPr>
    </w:lvl>
    <w:lvl w:ilvl="2" w:tplc="86C6DCEA">
      <w:start w:val="1"/>
      <w:numFmt w:val="bullet"/>
      <w:lvlText w:val=""/>
      <w:lvlJc w:val="left"/>
      <w:pPr>
        <w:ind w:left="2160" w:hanging="360"/>
      </w:pPr>
      <w:rPr>
        <w:rFonts w:ascii="Wingdings" w:hAnsi="Wingdings" w:hint="default"/>
      </w:rPr>
    </w:lvl>
    <w:lvl w:ilvl="3" w:tplc="A57C3A58">
      <w:start w:val="1"/>
      <w:numFmt w:val="bullet"/>
      <w:lvlText w:val=""/>
      <w:lvlJc w:val="left"/>
      <w:pPr>
        <w:ind w:left="2880" w:hanging="360"/>
      </w:pPr>
      <w:rPr>
        <w:rFonts w:ascii="Symbol" w:hAnsi="Symbol" w:hint="default"/>
      </w:rPr>
    </w:lvl>
    <w:lvl w:ilvl="4" w:tplc="9ACE8012">
      <w:start w:val="1"/>
      <w:numFmt w:val="bullet"/>
      <w:lvlText w:val="o"/>
      <w:lvlJc w:val="left"/>
      <w:pPr>
        <w:ind w:left="3600" w:hanging="360"/>
      </w:pPr>
      <w:rPr>
        <w:rFonts w:ascii="Courier New" w:hAnsi="Courier New" w:hint="default"/>
      </w:rPr>
    </w:lvl>
    <w:lvl w:ilvl="5" w:tplc="DAC4131C">
      <w:start w:val="1"/>
      <w:numFmt w:val="bullet"/>
      <w:lvlText w:val=""/>
      <w:lvlJc w:val="left"/>
      <w:pPr>
        <w:ind w:left="4320" w:hanging="360"/>
      </w:pPr>
      <w:rPr>
        <w:rFonts w:ascii="Wingdings" w:hAnsi="Wingdings" w:hint="default"/>
      </w:rPr>
    </w:lvl>
    <w:lvl w:ilvl="6" w:tplc="846E0C76">
      <w:start w:val="1"/>
      <w:numFmt w:val="bullet"/>
      <w:lvlText w:val=""/>
      <w:lvlJc w:val="left"/>
      <w:pPr>
        <w:ind w:left="5040" w:hanging="360"/>
      </w:pPr>
      <w:rPr>
        <w:rFonts w:ascii="Symbol" w:hAnsi="Symbol" w:hint="default"/>
      </w:rPr>
    </w:lvl>
    <w:lvl w:ilvl="7" w:tplc="5EAC5836">
      <w:start w:val="1"/>
      <w:numFmt w:val="bullet"/>
      <w:lvlText w:val="o"/>
      <w:lvlJc w:val="left"/>
      <w:pPr>
        <w:ind w:left="5760" w:hanging="360"/>
      </w:pPr>
      <w:rPr>
        <w:rFonts w:ascii="Courier New" w:hAnsi="Courier New" w:hint="default"/>
      </w:rPr>
    </w:lvl>
    <w:lvl w:ilvl="8" w:tplc="794AA93A">
      <w:start w:val="1"/>
      <w:numFmt w:val="bullet"/>
      <w:lvlText w:val=""/>
      <w:lvlJc w:val="left"/>
      <w:pPr>
        <w:ind w:left="6480" w:hanging="360"/>
      </w:pPr>
      <w:rPr>
        <w:rFonts w:ascii="Wingdings" w:hAnsi="Wingdings" w:hint="default"/>
      </w:rPr>
    </w:lvl>
  </w:abstractNum>
  <w:abstractNum w:abstractNumId="4" w15:restartNumberingAfterBreak="0">
    <w:nsid w:val="12A74A12"/>
    <w:multiLevelType w:val="hybridMultilevel"/>
    <w:tmpl w:val="D7AC8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226BEE"/>
    <w:multiLevelType w:val="hybridMultilevel"/>
    <w:tmpl w:val="C090F3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27A0C2C"/>
    <w:multiLevelType w:val="hybridMultilevel"/>
    <w:tmpl w:val="86B69430"/>
    <w:lvl w:ilvl="0" w:tplc="A0B48EE8">
      <w:start w:val="1"/>
      <w:numFmt w:val="bullet"/>
      <w:lvlText w:val=""/>
      <w:lvlJc w:val="left"/>
      <w:pPr>
        <w:ind w:left="720" w:hanging="360"/>
      </w:pPr>
      <w:rPr>
        <w:rFonts w:ascii="Symbol" w:hAnsi="Symbol" w:hint="default"/>
      </w:rPr>
    </w:lvl>
    <w:lvl w:ilvl="1" w:tplc="F4D65B02">
      <w:start w:val="1"/>
      <w:numFmt w:val="bullet"/>
      <w:lvlText w:val="o"/>
      <w:lvlJc w:val="left"/>
      <w:pPr>
        <w:ind w:left="1440" w:hanging="360"/>
      </w:pPr>
      <w:rPr>
        <w:rFonts w:ascii="Courier New" w:hAnsi="Courier New" w:hint="default"/>
      </w:rPr>
    </w:lvl>
    <w:lvl w:ilvl="2" w:tplc="D60C3E5C">
      <w:start w:val="1"/>
      <w:numFmt w:val="bullet"/>
      <w:lvlText w:val=""/>
      <w:lvlJc w:val="left"/>
      <w:pPr>
        <w:ind w:left="2160" w:hanging="360"/>
      </w:pPr>
      <w:rPr>
        <w:rFonts w:ascii="Wingdings" w:hAnsi="Wingdings" w:hint="default"/>
      </w:rPr>
    </w:lvl>
    <w:lvl w:ilvl="3" w:tplc="B69618FA">
      <w:start w:val="1"/>
      <w:numFmt w:val="bullet"/>
      <w:lvlText w:val=""/>
      <w:lvlJc w:val="left"/>
      <w:pPr>
        <w:ind w:left="2880" w:hanging="360"/>
      </w:pPr>
      <w:rPr>
        <w:rFonts w:ascii="Symbol" w:hAnsi="Symbol" w:hint="default"/>
      </w:rPr>
    </w:lvl>
    <w:lvl w:ilvl="4" w:tplc="99C6B80A">
      <w:start w:val="1"/>
      <w:numFmt w:val="bullet"/>
      <w:lvlText w:val="o"/>
      <w:lvlJc w:val="left"/>
      <w:pPr>
        <w:ind w:left="3600" w:hanging="360"/>
      </w:pPr>
      <w:rPr>
        <w:rFonts w:ascii="Courier New" w:hAnsi="Courier New" w:hint="default"/>
      </w:rPr>
    </w:lvl>
    <w:lvl w:ilvl="5" w:tplc="040A423E">
      <w:start w:val="1"/>
      <w:numFmt w:val="bullet"/>
      <w:lvlText w:val=""/>
      <w:lvlJc w:val="left"/>
      <w:pPr>
        <w:ind w:left="4320" w:hanging="360"/>
      </w:pPr>
      <w:rPr>
        <w:rFonts w:ascii="Wingdings" w:hAnsi="Wingdings" w:hint="default"/>
      </w:rPr>
    </w:lvl>
    <w:lvl w:ilvl="6" w:tplc="B91A9472">
      <w:start w:val="1"/>
      <w:numFmt w:val="bullet"/>
      <w:lvlText w:val=""/>
      <w:lvlJc w:val="left"/>
      <w:pPr>
        <w:ind w:left="5040" w:hanging="360"/>
      </w:pPr>
      <w:rPr>
        <w:rFonts w:ascii="Symbol" w:hAnsi="Symbol" w:hint="default"/>
      </w:rPr>
    </w:lvl>
    <w:lvl w:ilvl="7" w:tplc="40AC59DE">
      <w:start w:val="1"/>
      <w:numFmt w:val="bullet"/>
      <w:lvlText w:val="o"/>
      <w:lvlJc w:val="left"/>
      <w:pPr>
        <w:ind w:left="5760" w:hanging="360"/>
      </w:pPr>
      <w:rPr>
        <w:rFonts w:ascii="Courier New" w:hAnsi="Courier New" w:hint="default"/>
      </w:rPr>
    </w:lvl>
    <w:lvl w:ilvl="8" w:tplc="25688258">
      <w:start w:val="1"/>
      <w:numFmt w:val="bullet"/>
      <w:lvlText w:val=""/>
      <w:lvlJc w:val="left"/>
      <w:pPr>
        <w:ind w:left="6480" w:hanging="360"/>
      </w:pPr>
      <w:rPr>
        <w:rFonts w:ascii="Wingdings" w:hAnsi="Wingdings" w:hint="default"/>
      </w:rPr>
    </w:lvl>
  </w:abstractNum>
  <w:abstractNum w:abstractNumId="7" w15:restartNumberingAfterBreak="0">
    <w:nsid w:val="2B436A92"/>
    <w:multiLevelType w:val="hybridMultilevel"/>
    <w:tmpl w:val="02C2352C"/>
    <w:lvl w:ilvl="0" w:tplc="6A22177A">
      <w:numFmt w:val="bullet"/>
      <w:lvlText w:val="-"/>
      <w:lvlJc w:val="left"/>
      <w:pPr>
        <w:ind w:left="720" w:hanging="360"/>
      </w:pPr>
      <w:rPr>
        <w:rFonts w:ascii="Open Sans" w:eastAsiaTheme="minorEastAsia"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CA4F9A"/>
    <w:multiLevelType w:val="hybridMultilevel"/>
    <w:tmpl w:val="F81E4C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A436B0B"/>
    <w:multiLevelType w:val="hybridMultilevel"/>
    <w:tmpl w:val="C2907EDA"/>
    <w:lvl w:ilvl="0" w:tplc="B5CC05B8">
      <w:start w:val="1"/>
      <w:numFmt w:val="lowerLetter"/>
      <w:lvlText w:val="%1."/>
      <w:lvlJc w:val="left"/>
      <w:pPr>
        <w:ind w:left="800" w:hanging="44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F7C5F6"/>
    <w:multiLevelType w:val="hybridMultilevel"/>
    <w:tmpl w:val="CDE8C62A"/>
    <w:lvl w:ilvl="0" w:tplc="D340B520">
      <w:start w:val="1"/>
      <w:numFmt w:val="bullet"/>
      <w:lvlText w:val=""/>
      <w:lvlJc w:val="left"/>
      <w:pPr>
        <w:ind w:left="720" w:hanging="360"/>
      </w:pPr>
      <w:rPr>
        <w:rFonts w:ascii="Symbol" w:hAnsi="Symbol" w:hint="default"/>
      </w:rPr>
    </w:lvl>
    <w:lvl w:ilvl="1" w:tplc="025E45D8">
      <w:start w:val="1"/>
      <w:numFmt w:val="bullet"/>
      <w:lvlText w:val="o"/>
      <w:lvlJc w:val="left"/>
      <w:pPr>
        <w:ind w:left="1440" w:hanging="360"/>
      </w:pPr>
      <w:rPr>
        <w:rFonts w:ascii="Courier New" w:hAnsi="Courier New" w:hint="default"/>
      </w:rPr>
    </w:lvl>
    <w:lvl w:ilvl="2" w:tplc="0380A3B8">
      <w:start w:val="1"/>
      <w:numFmt w:val="bullet"/>
      <w:lvlText w:val=""/>
      <w:lvlJc w:val="left"/>
      <w:pPr>
        <w:ind w:left="2160" w:hanging="360"/>
      </w:pPr>
      <w:rPr>
        <w:rFonts w:ascii="Wingdings" w:hAnsi="Wingdings" w:hint="default"/>
      </w:rPr>
    </w:lvl>
    <w:lvl w:ilvl="3" w:tplc="4232ED7A">
      <w:start w:val="1"/>
      <w:numFmt w:val="bullet"/>
      <w:lvlText w:val=""/>
      <w:lvlJc w:val="left"/>
      <w:pPr>
        <w:ind w:left="2880" w:hanging="360"/>
      </w:pPr>
      <w:rPr>
        <w:rFonts w:ascii="Symbol" w:hAnsi="Symbol" w:hint="default"/>
      </w:rPr>
    </w:lvl>
    <w:lvl w:ilvl="4" w:tplc="030AE2E2">
      <w:start w:val="1"/>
      <w:numFmt w:val="bullet"/>
      <w:lvlText w:val="o"/>
      <w:lvlJc w:val="left"/>
      <w:pPr>
        <w:ind w:left="3600" w:hanging="360"/>
      </w:pPr>
      <w:rPr>
        <w:rFonts w:ascii="Courier New" w:hAnsi="Courier New" w:hint="default"/>
      </w:rPr>
    </w:lvl>
    <w:lvl w:ilvl="5" w:tplc="B6B4A186">
      <w:start w:val="1"/>
      <w:numFmt w:val="bullet"/>
      <w:lvlText w:val=""/>
      <w:lvlJc w:val="left"/>
      <w:pPr>
        <w:ind w:left="4320" w:hanging="360"/>
      </w:pPr>
      <w:rPr>
        <w:rFonts w:ascii="Wingdings" w:hAnsi="Wingdings" w:hint="default"/>
      </w:rPr>
    </w:lvl>
    <w:lvl w:ilvl="6" w:tplc="3EE06A7C">
      <w:start w:val="1"/>
      <w:numFmt w:val="bullet"/>
      <w:lvlText w:val=""/>
      <w:lvlJc w:val="left"/>
      <w:pPr>
        <w:ind w:left="5040" w:hanging="360"/>
      </w:pPr>
      <w:rPr>
        <w:rFonts w:ascii="Symbol" w:hAnsi="Symbol" w:hint="default"/>
      </w:rPr>
    </w:lvl>
    <w:lvl w:ilvl="7" w:tplc="87A8A1FE">
      <w:start w:val="1"/>
      <w:numFmt w:val="bullet"/>
      <w:lvlText w:val="o"/>
      <w:lvlJc w:val="left"/>
      <w:pPr>
        <w:ind w:left="5760" w:hanging="360"/>
      </w:pPr>
      <w:rPr>
        <w:rFonts w:ascii="Courier New" w:hAnsi="Courier New" w:hint="default"/>
      </w:rPr>
    </w:lvl>
    <w:lvl w:ilvl="8" w:tplc="172C41B4">
      <w:start w:val="1"/>
      <w:numFmt w:val="bullet"/>
      <w:lvlText w:val=""/>
      <w:lvlJc w:val="left"/>
      <w:pPr>
        <w:ind w:left="6480" w:hanging="360"/>
      </w:pPr>
      <w:rPr>
        <w:rFonts w:ascii="Wingdings" w:hAnsi="Wingdings" w:hint="default"/>
      </w:rPr>
    </w:lvl>
  </w:abstractNum>
  <w:abstractNum w:abstractNumId="11" w15:restartNumberingAfterBreak="0">
    <w:nsid w:val="483A1E7F"/>
    <w:multiLevelType w:val="hybridMultilevel"/>
    <w:tmpl w:val="5C523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5234AA"/>
    <w:multiLevelType w:val="hybridMultilevel"/>
    <w:tmpl w:val="38C8B5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D193C1A"/>
    <w:multiLevelType w:val="hybridMultilevel"/>
    <w:tmpl w:val="091A6E62"/>
    <w:lvl w:ilvl="0" w:tplc="45869E7E">
      <w:start w:val="1"/>
      <w:numFmt w:val="bullet"/>
      <w:lvlText w:val=""/>
      <w:lvlJc w:val="left"/>
      <w:pPr>
        <w:ind w:left="720" w:hanging="360"/>
      </w:pPr>
      <w:rPr>
        <w:rFonts w:ascii="Symbol" w:hAnsi="Symbol" w:hint="default"/>
      </w:rPr>
    </w:lvl>
    <w:lvl w:ilvl="1" w:tplc="CB02C670">
      <w:start w:val="1"/>
      <w:numFmt w:val="bullet"/>
      <w:lvlText w:val="o"/>
      <w:lvlJc w:val="left"/>
      <w:pPr>
        <w:ind w:left="1440" w:hanging="360"/>
      </w:pPr>
      <w:rPr>
        <w:rFonts w:ascii="Courier New" w:hAnsi="Courier New" w:hint="default"/>
      </w:rPr>
    </w:lvl>
    <w:lvl w:ilvl="2" w:tplc="4352FCFE">
      <w:start w:val="1"/>
      <w:numFmt w:val="bullet"/>
      <w:lvlText w:val=""/>
      <w:lvlJc w:val="left"/>
      <w:pPr>
        <w:ind w:left="2160" w:hanging="360"/>
      </w:pPr>
      <w:rPr>
        <w:rFonts w:ascii="Wingdings" w:hAnsi="Wingdings" w:hint="default"/>
      </w:rPr>
    </w:lvl>
    <w:lvl w:ilvl="3" w:tplc="4F8AD03C">
      <w:start w:val="1"/>
      <w:numFmt w:val="bullet"/>
      <w:lvlText w:val=""/>
      <w:lvlJc w:val="left"/>
      <w:pPr>
        <w:ind w:left="2880" w:hanging="360"/>
      </w:pPr>
      <w:rPr>
        <w:rFonts w:ascii="Symbol" w:hAnsi="Symbol" w:hint="default"/>
      </w:rPr>
    </w:lvl>
    <w:lvl w:ilvl="4" w:tplc="09B49588">
      <w:start w:val="1"/>
      <w:numFmt w:val="bullet"/>
      <w:lvlText w:val="o"/>
      <w:lvlJc w:val="left"/>
      <w:pPr>
        <w:ind w:left="3600" w:hanging="360"/>
      </w:pPr>
      <w:rPr>
        <w:rFonts w:ascii="Courier New" w:hAnsi="Courier New" w:hint="default"/>
      </w:rPr>
    </w:lvl>
    <w:lvl w:ilvl="5" w:tplc="036A64D0">
      <w:start w:val="1"/>
      <w:numFmt w:val="bullet"/>
      <w:lvlText w:val=""/>
      <w:lvlJc w:val="left"/>
      <w:pPr>
        <w:ind w:left="4320" w:hanging="360"/>
      </w:pPr>
      <w:rPr>
        <w:rFonts w:ascii="Wingdings" w:hAnsi="Wingdings" w:hint="default"/>
      </w:rPr>
    </w:lvl>
    <w:lvl w:ilvl="6" w:tplc="11900BEE">
      <w:start w:val="1"/>
      <w:numFmt w:val="bullet"/>
      <w:lvlText w:val=""/>
      <w:lvlJc w:val="left"/>
      <w:pPr>
        <w:ind w:left="5040" w:hanging="360"/>
      </w:pPr>
      <w:rPr>
        <w:rFonts w:ascii="Symbol" w:hAnsi="Symbol" w:hint="default"/>
      </w:rPr>
    </w:lvl>
    <w:lvl w:ilvl="7" w:tplc="17D00A0C">
      <w:start w:val="1"/>
      <w:numFmt w:val="bullet"/>
      <w:lvlText w:val="o"/>
      <w:lvlJc w:val="left"/>
      <w:pPr>
        <w:ind w:left="5760" w:hanging="360"/>
      </w:pPr>
      <w:rPr>
        <w:rFonts w:ascii="Courier New" w:hAnsi="Courier New" w:hint="default"/>
      </w:rPr>
    </w:lvl>
    <w:lvl w:ilvl="8" w:tplc="EDC68956">
      <w:start w:val="1"/>
      <w:numFmt w:val="bullet"/>
      <w:lvlText w:val=""/>
      <w:lvlJc w:val="left"/>
      <w:pPr>
        <w:ind w:left="6480" w:hanging="360"/>
      </w:pPr>
      <w:rPr>
        <w:rFonts w:ascii="Wingdings" w:hAnsi="Wingdings" w:hint="default"/>
      </w:rPr>
    </w:lvl>
  </w:abstractNum>
  <w:abstractNum w:abstractNumId="14" w15:restartNumberingAfterBreak="0">
    <w:nsid w:val="4DFF02EF"/>
    <w:multiLevelType w:val="hybridMultilevel"/>
    <w:tmpl w:val="A23446D6"/>
    <w:lvl w:ilvl="0" w:tplc="EFAC298A">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9A0900"/>
    <w:multiLevelType w:val="hybridMultilevel"/>
    <w:tmpl w:val="D2081DEC"/>
    <w:lvl w:ilvl="0" w:tplc="6C6A9D9E">
      <w:start w:val="1"/>
      <w:numFmt w:val="bullet"/>
      <w:lvlText w:val=""/>
      <w:lvlJc w:val="left"/>
      <w:pPr>
        <w:ind w:left="720" w:hanging="360"/>
      </w:pPr>
      <w:rPr>
        <w:rFonts w:ascii="Symbol" w:hAnsi="Symbol" w:hint="default"/>
      </w:rPr>
    </w:lvl>
    <w:lvl w:ilvl="1" w:tplc="5E3460D2">
      <w:start w:val="1"/>
      <w:numFmt w:val="bullet"/>
      <w:lvlText w:val="o"/>
      <w:lvlJc w:val="left"/>
      <w:pPr>
        <w:ind w:left="1440" w:hanging="360"/>
      </w:pPr>
      <w:rPr>
        <w:rFonts w:ascii="Courier New" w:hAnsi="Courier New" w:hint="default"/>
      </w:rPr>
    </w:lvl>
    <w:lvl w:ilvl="2" w:tplc="AF14101C">
      <w:start w:val="1"/>
      <w:numFmt w:val="bullet"/>
      <w:lvlText w:val=""/>
      <w:lvlJc w:val="left"/>
      <w:pPr>
        <w:ind w:left="2160" w:hanging="360"/>
      </w:pPr>
      <w:rPr>
        <w:rFonts w:ascii="Wingdings" w:hAnsi="Wingdings" w:hint="default"/>
      </w:rPr>
    </w:lvl>
    <w:lvl w:ilvl="3" w:tplc="599C1F66">
      <w:start w:val="1"/>
      <w:numFmt w:val="bullet"/>
      <w:lvlText w:val=""/>
      <w:lvlJc w:val="left"/>
      <w:pPr>
        <w:ind w:left="2880" w:hanging="360"/>
      </w:pPr>
      <w:rPr>
        <w:rFonts w:ascii="Symbol" w:hAnsi="Symbol" w:hint="default"/>
      </w:rPr>
    </w:lvl>
    <w:lvl w:ilvl="4" w:tplc="DF44B322">
      <w:start w:val="1"/>
      <w:numFmt w:val="bullet"/>
      <w:lvlText w:val="o"/>
      <w:lvlJc w:val="left"/>
      <w:pPr>
        <w:ind w:left="3600" w:hanging="360"/>
      </w:pPr>
      <w:rPr>
        <w:rFonts w:ascii="Courier New" w:hAnsi="Courier New" w:hint="default"/>
      </w:rPr>
    </w:lvl>
    <w:lvl w:ilvl="5" w:tplc="C136C0D0">
      <w:start w:val="1"/>
      <w:numFmt w:val="bullet"/>
      <w:lvlText w:val=""/>
      <w:lvlJc w:val="left"/>
      <w:pPr>
        <w:ind w:left="4320" w:hanging="360"/>
      </w:pPr>
      <w:rPr>
        <w:rFonts w:ascii="Wingdings" w:hAnsi="Wingdings" w:hint="default"/>
      </w:rPr>
    </w:lvl>
    <w:lvl w:ilvl="6" w:tplc="701EB210">
      <w:start w:val="1"/>
      <w:numFmt w:val="bullet"/>
      <w:lvlText w:val=""/>
      <w:lvlJc w:val="left"/>
      <w:pPr>
        <w:ind w:left="5040" w:hanging="360"/>
      </w:pPr>
      <w:rPr>
        <w:rFonts w:ascii="Symbol" w:hAnsi="Symbol" w:hint="default"/>
      </w:rPr>
    </w:lvl>
    <w:lvl w:ilvl="7" w:tplc="A0C4ED04">
      <w:start w:val="1"/>
      <w:numFmt w:val="bullet"/>
      <w:lvlText w:val="o"/>
      <w:lvlJc w:val="left"/>
      <w:pPr>
        <w:ind w:left="5760" w:hanging="360"/>
      </w:pPr>
      <w:rPr>
        <w:rFonts w:ascii="Courier New" w:hAnsi="Courier New" w:hint="default"/>
      </w:rPr>
    </w:lvl>
    <w:lvl w:ilvl="8" w:tplc="49384518">
      <w:start w:val="1"/>
      <w:numFmt w:val="bullet"/>
      <w:lvlText w:val=""/>
      <w:lvlJc w:val="left"/>
      <w:pPr>
        <w:ind w:left="6480" w:hanging="360"/>
      </w:pPr>
      <w:rPr>
        <w:rFonts w:ascii="Wingdings" w:hAnsi="Wingdings" w:hint="default"/>
      </w:rPr>
    </w:lvl>
  </w:abstractNum>
  <w:abstractNum w:abstractNumId="16" w15:restartNumberingAfterBreak="0">
    <w:nsid w:val="5356F422"/>
    <w:multiLevelType w:val="hybridMultilevel"/>
    <w:tmpl w:val="A7944AB6"/>
    <w:lvl w:ilvl="0" w:tplc="9BF213D2">
      <w:start w:val="1"/>
      <w:numFmt w:val="bullet"/>
      <w:lvlText w:val=""/>
      <w:lvlJc w:val="left"/>
      <w:pPr>
        <w:ind w:left="720" w:hanging="360"/>
      </w:pPr>
      <w:rPr>
        <w:rFonts w:ascii="Symbol" w:hAnsi="Symbol" w:hint="default"/>
      </w:rPr>
    </w:lvl>
    <w:lvl w:ilvl="1" w:tplc="D5E8C558">
      <w:start w:val="1"/>
      <w:numFmt w:val="bullet"/>
      <w:lvlText w:val="o"/>
      <w:lvlJc w:val="left"/>
      <w:pPr>
        <w:ind w:left="1440" w:hanging="360"/>
      </w:pPr>
      <w:rPr>
        <w:rFonts w:ascii="Courier New" w:hAnsi="Courier New" w:hint="default"/>
      </w:rPr>
    </w:lvl>
    <w:lvl w:ilvl="2" w:tplc="7A3CEE70">
      <w:start w:val="1"/>
      <w:numFmt w:val="bullet"/>
      <w:lvlText w:val=""/>
      <w:lvlJc w:val="left"/>
      <w:pPr>
        <w:ind w:left="2160" w:hanging="360"/>
      </w:pPr>
      <w:rPr>
        <w:rFonts w:ascii="Wingdings" w:hAnsi="Wingdings" w:hint="default"/>
      </w:rPr>
    </w:lvl>
    <w:lvl w:ilvl="3" w:tplc="C37AC2B0">
      <w:start w:val="1"/>
      <w:numFmt w:val="bullet"/>
      <w:lvlText w:val=""/>
      <w:lvlJc w:val="left"/>
      <w:pPr>
        <w:ind w:left="2880" w:hanging="360"/>
      </w:pPr>
      <w:rPr>
        <w:rFonts w:ascii="Symbol" w:hAnsi="Symbol" w:hint="default"/>
      </w:rPr>
    </w:lvl>
    <w:lvl w:ilvl="4" w:tplc="6A965D34">
      <w:start w:val="1"/>
      <w:numFmt w:val="bullet"/>
      <w:lvlText w:val="o"/>
      <w:lvlJc w:val="left"/>
      <w:pPr>
        <w:ind w:left="3600" w:hanging="360"/>
      </w:pPr>
      <w:rPr>
        <w:rFonts w:ascii="Courier New" w:hAnsi="Courier New" w:hint="default"/>
      </w:rPr>
    </w:lvl>
    <w:lvl w:ilvl="5" w:tplc="030ADFFE">
      <w:start w:val="1"/>
      <w:numFmt w:val="bullet"/>
      <w:lvlText w:val=""/>
      <w:lvlJc w:val="left"/>
      <w:pPr>
        <w:ind w:left="4320" w:hanging="360"/>
      </w:pPr>
      <w:rPr>
        <w:rFonts w:ascii="Wingdings" w:hAnsi="Wingdings" w:hint="default"/>
      </w:rPr>
    </w:lvl>
    <w:lvl w:ilvl="6" w:tplc="9CBEC736">
      <w:start w:val="1"/>
      <w:numFmt w:val="bullet"/>
      <w:lvlText w:val=""/>
      <w:lvlJc w:val="left"/>
      <w:pPr>
        <w:ind w:left="5040" w:hanging="360"/>
      </w:pPr>
      <w:rPr>
        <w:rFonts w:ascii="Symbol" w:hAnsi="Symbol" w:hint="default"/>
      </w:rPr>
    </w:lvl>
    <w:lvl w:ilvl="7" w:tplc="E5D83750">
      <w:start w:val="1"/>
      <w:numFmt w:val="bullet"/>
      <w:lvlText w:val="o"/>
      <w:lvlJc w:val="left"/>
      <w:pPr>
        <w:ind w:left="5760" w:hanging="360"/>
      </w:pPr>
      <w:rPr>
        <w:rFonts w:ascii="Courier New" w:hAnsi="Courier New" w:hint="default"/>
      </w:rPr>
    </w:lvl>
    <w:lvl w:ilvl="8" w:tplc="4D1C933A">
      <w:start w:val="1"/>
      <w:numFmt w:val="bullet"/>
      <w:lvlText w:val=""/>
      <w:lvlJc w:val="left"/>
      <w:pPr>
        <w:ind w:left="6480" w:hanging="360"/>
      </w:pPr>
      <w:rPr>
        <w:rFonts w:ascii="Wingdings" w:hAnsi="Wingdings" w:hint="default"/>
      </w:rPr>
    </w:lvl>
  </w:abstractNum>
  <w:abstractNum w:abstractNumId="17" w15:restartNumberingAfterBreak="0">
    <w:nsid w:val="62DD1370"/>
    <w:multiLevelType w:val="hybridMultilevel"/>
    <w:tmpl w:val="08D407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77B5E7"/>
    <w:multiLevelType w:val="hybridMultilevel"/>
    <w:tmpl w:val="3EEEA0FE"/>
    <w:lvl w:ilvl="0" w:tplc="D8F4B6E6">
      <w:start w:val="1"/>
      <w:numFmt w:val="bullet"/>
      <w:lvlText w:val=""/>
      <w:lvlJc w:val="left"/>
      <w:pPr>
        <w:ind w:left="720" w:hanging="360"/>
      </w:pPr>
      <w:rPr>
        <w:rFonts w:ascii="Symbol" w:hAnsi="Symbol" w:hint="default"/>
      </w:rPr>
    </w:lvl>
    <w:lvl w:ilvl="1" w:tplc="3244B6EC">
      <w:start w:val="1"/>
      <w:numFmt w:val="bullet"/>
      <w:lvlText w:val="o"/>
      <w:lvlJc w:val="left"/>
      <w:pPr>
        <w:ind w:left="1440" w:hanging="360"/>
      </w:pPr>
      <w:rPr>
        <w:rFonts w:ascii="Courier New" w:hAnsi="Courier New" w:hint="default"/>
      </w:rPr>
    </w:lvl>
    <w:lvl w:ilvl="2" w:tplc="011284DE">
      <w:start w:val="1"/>
      <w:numFmt w:val="bullet"/>
      <w:lvlText w:val=""/>
      <w:lvlJc w:val="left"/>
      <w:pPr>
        <w:ind w:left="2160" w:hanging="360"/>
      </w:pPr>
      <w:rPr>
        <w:rFonts w:ascii="Wingdings" w:hAnsi="Wingdings" w:hint="default"/>
      </w:rPr>
    </w:lvl>
    <w:lvl w:ilvl="3" w:tplc="D9D6977E">
      <w:start w:val="1"/>
      <w:numFmt w:val="bullet"/>
      <w:lvlText w:val=""/>
      <w:lvlJc w:val="left"/>
      <w:pPr>
        <w:ind w:left="2880" w:hanging="360"/>
      </w:pPr>
      <w:rPr>
        <w:rFonts w:ascii="Symbol" w:hAnsi="Symbol" w:hint="default"/>
      </w:rPr>
    </w:lvl>
    <w:lvl w:ilvl="4" w:tplc="271A6FCC">
      <w:start w:val="1"/>
      <w:numFmt w:val="bullet"/>
      <w:lvlText w:val="o"/>
      <w:lvlJc w:val="left"/>
      <w:pPr>
        <w:ind w:left="3600" w:hanging="360"/>
      </w:pPr>
      <w:rPr>
        <w:rFonts w:ascii="Courier New" w:hAnsi="Courier New" w:hint="default"/>
      </w:rPr>
    </w:lvl>
    <w:lvl w:ilvl="5" w:tplc="8716B7BC">
      <w:start w:val="1"/>
      <w:numFmt w:val="bullet"/>
      <w:lvlText w:val=""/>
      <w:lvlJc w:val="left"/>
      <w:pPr>
        <w:ind w:left="4320" w:hanging="360"/>
      </w:pPr>
      <w:rPr>
        <w:rFonts w:ascii="Wingdings" w:hAnsi="Wingdings" w:hint="default"/>
      </w:rPr>
    </w:lvl>
    <w:lvl w:ilvl="6" w:tplc="1F64C3BE">
      <w:start w:val="1"/>
      <w:numFmt w:val="bullet"/>
      <w:lvlText w:val=""/>
      <w:lvlJc w:val="left"/>
      <w:pPr>
        <w:ind w:left="5040" w:hanging="360"/>
      </w:pPr>
      <w:rPr>
        <w:rFonts w:ascii="Symbol" w:hAnsi="Symbol" w:hint="default"/>
      </w:rPr>
    </w:lvl>
    <w:lvl w:ilvl="7" w:tplc="C8C47F68">
      <w:start w:val="1"/>
      <w:numFmt w:val="bullet"/>
      <w:lvlText w:val="o"/>
      <w:lvlJc w:val="left"/>
      <w:pPr>
        <w:ind w:left="5760" w:hanging="360"/>
      </w:pPr>
      <w:rPr>
        <w:rFonts w:ascii="Courier New" w:hAnsi="Courier New" w:hint="default"/>
      </w:rPr>
    </w:lvl>
    <w:lvl w:ilvl="8" w:tplc="1FA8DF3A">
      <w:start w:val="1"/>
      <w:numFmt w:val="bullet"/>
      <w:lvlText w:val=""/>
      <w:lvlJc w:val="left"/>
      <w:pPr>
        <w:ind w:left="6480" w:hanging="360"/>
      </w:pPr>
      <w:rPr>
        <w:rFonts w:ascii="Wingdings" w:hAnsi="Wingdings" w:hint="default"/>
      </w:rPr>
    </w:lvl>
  </w:abstractNum>
  <w:num w:numId="1" w16cid:durableId="1130440687">
    <w:abstractNumId w:val="6"/>
  </w:num>
  <w:num w:numId="2" w16cid:durableId="763647727">
    <w:abstractNumId w:val="3"/>
  </w:num>
  <w:num w:numId="3" w16cid:durableId="53627244">
    <w:abstractNumId w:val="13"/>
  </w:num>
  <w:num w:numId="4" w16cid:durableId="1453866693">
    <w:abstractNumId w:val="16"/>
  </w:num>
  <w:num w:numId="5" w16cid:durableId="753478601">
    <w:abstractNumId w:val="10"/>
  </w:num>
  <w:num w:numId="6" w16cid:durableId="1509834955">
    <w:abstractNumId w:val="18"/>
  </w:num>
  <w:num w:numId="7" w16cid:durableId="1149175116">
    <w:abstractNumId w:val="15"/>
  </w:num>
  <w:num w:numId="8" w16cid:durableId="774715915">
    <w:abstractNumId w:val="17"/>
  </w:num>
  <w:num w:numId="9" w16cid:durableId="493496152">
    <w:abstractNumId w:val="9"/>
  </w:num>
  <w:num w:numId="10" w16cid:durableId="1495608295">
    <w:abstractNumId w:val="4"/>
  </w:num>
  <w:num w:numId="11" w16cid:durableId="1664892661">
    <w:abstractNumId w:val="2"/>
  </w:num>
  <w:num w:numId="12" w16cid:durableId="1751343263">
    <w:abstractNumId w:val="12"/>
  </w:num>
  <w:num w:numId="13" w16cid:durableId="1295600304">
    <w:abstractNumId w:val="11"/>
  </w:num>
  <w:num w:numId="14" w16cid:durableId="220673741">
    <w:abstractNumId w:val="5"/>
  </w:num>
  <w:num w:numId="15" w16cid:durableId="175853873">
    <w:abstractNumId w:val="8"/>
  </w:num>
  <w:num w:numId="16" w16cid:durableId="1831948763">
    <w:abstractNumId w:val="1"/>
  </w:num>
  <w:num w:numId="17" w16cid:durableId="123040449">
    <w:abstractNumId w:val="7"/>
  </w:num>
  <w:num w:numId="18" w16cid:durableId="1018313382">
    <w:abstractNumId w:val="0"/>
  </w:num>
  <w:num w:numId="19" w16cid:durableId="122036648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3742"/>
    <w:rsid w:val="00021E71"/>
    <w:rsid w:val="00024E60"/>
    <w:rsid w:val="000375B9"/>
    <w:rsid w:val="00057B95"/>
    <w:rsid w:val="00063742"/>
    <w:rsid w:val="00070AF7"/>
    <w:rsid w:val="00072C96"/>
    <w:rsid w:val="00074823"/>
    <w:rsid w:val="000753BF"/>
    <w:rsid w:val="00082D7D"/>
    <w:rsid w:val="0008452D"/>
    <w:rsid w:val="00084A03"/>
    <w:rsid w:val="000979A1"/>
    <w:rsid w:val="000A2F97"/>
    <w:rsid w:val="000A5371"/>
    <w:rsid w:val="000B0400"/>
    <w:rsid w:val="000B0AD4"/>
    <w:rsid w:val="000B25B5"/>
    <w:rsid w:val="000B60D7"/>
    <w:rsid w:val="000B64E1"/>
    <w:rsid w:val="000C0158"/>
    <w:rsid w:val="000C1FC2"/>
    <w:rsid w:val="000C3209"/>
    <w:rsid w:val="000C3A3F"/>
    <w:rsid w:val="000C7B46"/>
    <w:rsid w:val="000D401E"/>
    <w:rsid w:val="000E1266"/>
    <w:rsid w:val="000E56A9"/>
    <w:rsid w:val="000E730B"/>
    <w:rsid w:val="000F022D"/>
    <w:rsid w:val="0010018A"/>
    <w:rsid w:val="00101CE1"/>
    <w:rsid w:val="00111B23"/>
    <w:rsid w:val="00113DED"/>
    <w:rsid w:val="00116759"/>
    <w:rsid w:val="0012257F"/>
    <w:rsid w:val="00133D42"/>
    <w:rsid w:val="00144933"/>
    <w:rsid w:val="00145E1B"/>
    <w:rsid w:val="00153BC5"/>
    <w:rsid w:val="0016067B"/>
    <w:rsid w:val="00175F6A"/>
    <w:rsid w:val="0018342D"/>
    <w:rsid w:val="0019175D"/>
    <w:rsid w:val="00192013"/>
    <w:rsid w:val="001C5A0D"/>
    <w:rsid w:val="001D6B91"/>
    <w:rsid w:val="001E1626"/>
    <w:rsid w:val="001F273D"/>
    <w:rsid w:val="001F64F8"/>
    <w:rsid w:val="0021432D"/>
    <w:rsid w:val="002253DD"/>
    <w:rsid w:val="0024001B"/>
    <w:rsid w:val="002433CA"/>
    <w:rsid w:val="002468DD"/>
    <w:rsid w:val="00280F24"/>
    <w:rsid w:val="00283B79"/>
    <w:rsid w:val="00284B75"/>
    <w:rsid w:val="002903C9"/>
    <w:rsid w:val="002A1BE2"/>
    <w:rsid w:val="002A53D3"/>
    <w:rsid w:val="002A56C8"/>
    <w:rsid w:val="002B2CAE"/>
    <w:rsid w:val="002B47AB"/>
    <w:rsid w:val="002E382E"/>
    <w:rsid w:val="002F2B2D"/>
    <w:rsid w:val="00302D23"/>
    <w:rsid w:val="0031570A"/>
    <w:rsid w:val="00321922"/>
    <w:rsid w:val="00323A3D"/>
    <w:rsid w:val="00332594"/>
    <w:rsid w:val="00343806"/>
    <w:rsid w:val="00352DB9"/>
    <w:rsid w:val="003707C9"/>
    <w:rsid w:val="00390351"/>
    <w:rsid w:val="003979DB"/>
    <w:rsid w:val="003A72C7"/>
    <w:rsid w:val="003B4686"/>
    <w:rsid w:val="003B5AB4"/>
    <w:rsid w:val="003C435A"/>
    <w:rsid w:val="003D054A"/>
    <w:rsid w:val="003D310D"/>
    <w:rsid w:val="003E2505"/>
    <w:rsid w:val="003E4646"/>
    <w:rsid w:val="00414792"/>
    <w:rsid w:val="00421ACA"/>
    <w:rsid w:val="0042693A"/>
    <w:rsid w:val="0044100C"/>
    <w:rsid w:val="00441DA9"/>
    <w:rsid w:val="004435D1"/>
    <w:rsid w:val="00445CBA"/>
    <w:rsid w:val="00460AC6"/>
    <w:rsid w:val="0046169B"/>
    <w:rsid w:val="004713BE"/>
    <w:rsid w:val="00471FFE"/>
    <w:rsid w:val="0047206B"/>
    <w:rsid w:val="004A66C0"/>
    <w:rsid w:val="004B19CF"/>
    <w:rsid w:val="004B736C"/>
    <w:rsid w:val="004B7D11"/>
    <w:rsid w:val="004C726E"/>
    <w:rsid w:val="004D2D31"/>
    <w:rsid w:val="004E1909"/>
    <w:rsid w:val="004E5115"/>
    <w:rsid w:val="004F473A"/>
    <w:rsid w:val="00503217"/>
    <w:rsid w:val="00507A31"/>
    <w:rsid w:val="00527124"/>
    <w:rsid w:val="005370EE"/>
    <w:rsid w:val="00551512"/>
    <w:rsid w:val="00556E3F"/>
    <w:rsid w:val="005578DF"/>
    <w:rsid w:val="00557E29"/>
    <w:rsid w:val="005740A3"/>
    <w:rsid w:val="00576369"/>
    <w:rsid w:val="00580A29"/>
    <w:rsid w:val="005A13C3"/>
    <w:rsid w:val="005A1E59"/>
    <w:rsid w:val="005A6657"/>
    <w:rsid w:val="005A7D7B"/>
    <w:rsid w:val="005ADAAD"/>
    <w:rsid w:val="005B1EFA"/>
    <w:rsid w:val="005B2CE1"/>
    <w:rsid w:val="005B7270"/>
    <w:rsid w:val="005C7EB1"/>
    <w:rsid w:val="005D2C5D"/>
    <w:rsid w:val="005D3C03"/>
    <w:rsid w:val="005E4A16"/>
    <w:rsid w:val="005F3626"/>
    <w:rsid w:val="005F6F3C"/>
    <w:rsid w:val="0060440A"/>
    <w:rsid w:val="00612ED9"/>
    <w:rsid w:val="00615365"/>
    <w:rsid w:val="00624A1F"/>
    <w:rsid w:val="0062575D"/>
    <w:rsid w:val="006260E9"/>
    <w:rsid w:val="00631A49"/>
    <w:rsid w:val="00635498"/>
    <w:rsid w:val="006434BC"/>
    <w:rsid w:val="00644B0C"/>
    <w:rsid w:val="0064671A"/>
    <w:rsid w:val="0065202A"/>
    <w:rsid w:val="00653DE5"/>
    <w:rsid w:val="00657FC3"/>
    <w:rsid w:val="00661AC0"/>
    <w:rsid w:val="00664131"/>
    <w:rsid w:val="0066577C"/>
    <w:rsid w:val="00666BFD"/>
    <w:rsid w:val="006728A7"/>
    <w:rsid w:val="006975A5"/>
    <w:rsid w:val="00697654"/>
    <w:rsid w:val="00697984"/>
    <w:rsid w:val="006A0E24"/>
    <w:rsid w:val="006A3083"/>
    <w:rsid w:val="006B3561"/>
    <w:rsid w:val="006B5B7F"/>
    <w:rsid w:val="006B77F7"/>
    <w:rsid w:val="006C3C50"/>
    <w:rsid w:val="006C647C"/>
    <w:rsid w:val="006D1CE7"/>
    <w:rsid w:val="006E010B"/>
    <w:rsid w:val="006E0E74"/>
    <w:rsid w:val="00702D5B"/>
    <w:rsid w:val="0070734E"/>
    <w:rsid w:val="007075F9"/>
    <w:rsid w:val="007160DC"/>
    <w:rsid w:val="00733CB6"/>
    <w:rsid w:val="007345D0"/>
    <w:rsid w:val="0073526A"/>
    <w:rsid w:val="00751D97"/>
    <w:rsid w:val="00755BC8"/>
    <w:rsid w:val="00761B9A"/>
    <w:rsid w:val="00764C09"/>
    <w:rsid w:val="00784D0A"/>
    <w:rsid w:val="007871FA"/>
    <w:rsid w:val="00792B4C"/>
    <w:rsid w:val="007B3F9A"/>
    <w:rsid w:val="007B7311"/>
    <w:rsid w:val="007C746D"/>
    <w:rsid w:val="007D4CAC"/>
    <w:rsid w:val="007D4FCF"/>
    <w:rsid w:val="007D6564"/>
    <w:rsid w:val="007E5A5B"/>
    <w:rsid w:val="007F1492"/>
    <w:rsid w:val="007F3AEA"/>
    <w:rsid w:val="00801099"/>
    <w:rsid w:val="00814FC2"/>
    <w:rsid w:val="0082607E"/>
    <w:rsid w:val="00826CB8"/>
    <w:rsid w:val="008415A8"/>
    <w:rsid w:val="00841943"/>
    <w:rsid w:val="00841A7E"/>
    <w:rsid w:val="0084373F"/>
    <w:rsid w:val="00850377"/>
    <w:rsid w:val="00851533"/>
    <w:rsid w:val="008669F8"/>
    <w:rsid w:val="0088286C"/>
    <w:rsid w:val="008935B7"/>
    <w:rsid w:val="00896254"/>
    <w:rsid w:val="008A1851"/>
    <w:rsid w:val="008A4173"/>
    <w:rsid w:val="008A64BE"/>
    <w:rsid w:val="008C2505"/>
    <w:rsid w:val="008D3E95"/>
    <w:rsid w:val="008E0C24"/>
    <w:rsid w:val="008E624C"/>
    <w:rsid w:val="008F4B76"/>
    <w:rsid w:val="008F76FE"/>
    <w:rsid w:val="009152F9"/>
    <w:rsid w:val="00924598"/>
    <w:rsid w:val="00927182"/>
    <w:rsid w:val="00931B2F"/>
    <w:rsid w:val="0093206E"/>
    <w:rsid w:val="0093294E"/>
    <w:rsid w:val="00937D2D"/>
    <w:rsid w:val="00940E59"/>
    <w:rsid w:val="00941306"/>
    <w:rsid w:val="009443A1"/>
    <w:rsid w:val="00961B26"/>
    <w:rsid w:val="00986671"/>
    <w:rsid w:val="00990E19"/>
    <w:rsid w:val="009A4981"/>
    <w:rsid w:val="009C2BA3"/>
    <w:rsid w:val="009C3293"/>
    <w:rsid w:val="00A02213"/>
    <w:rsid w:val="00A038F8"/>
    <w:rsid w:val="00A0625E"/>
    <w:rsid w:val="00A57CA7"/>
    <w:rsid w:val="00A60ACD"/>
    <w:rsid w:val="00A640F1"/>
    <w:rsid w:val="00A6423B"/>
    <w:rsid w:val="00A6433B"/>
    <w:rsid w:val="00A70F14"/>
    <w:rsid w:val="00AA0DAE"/>
    <w:rsid w:val="00AB1C4A"/>
    <w:rsid w:val="00AB2CFC"/>
    <w:rsid w:val="00AF1C37"/>
    <w:rsid w:val="00AF7F0B"/>
    <w:rsid w:val="00B0048A"/>
    <w:rsid w:val="00B02DC1"/>
    <w:rsid w:val="00B17D12"/>
    <w:rsid w:val="00B21BDF"/>
    <w:rsid w:val="00B2404F"/>
    <w:rsid w:val="00B25B26"/>
    <w:rsid w:val="00B374EA"/>
    <w:rsid w:val="00B43C66"/>
    <w:rsid w:val="00B44386"/>
    <w:rsid w:val="00B61B01"/>
    <w:rsid w:val="00B65711"/>
    <w:rsid w:val="00B665F5"/>
    <w:rsid w:val="00B67186"/>
    <w:rsid w:val="00B771DA"/>
    <w:rsid w:val="00B9113B"/>
    <w:rsid w:val="00B94658"/>
    <w:rsid w:val="00B95AC9"/>
    <w:rsid w:val="00B96A09"/>
    <w:rsid w:val="00BA5391"/>
    <w:rsid w:val="00BC53AC"/>
    <w:rsid w:val="00BD768E"/>
    <w:rsid w:val="00BE0431"/>
    <w:rsid w:val="00BE2147"/>
    <w:rsid w:val="00BE2186"/>
    <w:rsid w:val="00BE6F9A"/>
    <w:rsid w:val="00BF18A6"/>
    <w:rsid w:val="00BF1C30"/>
    <w:rsid w:val="00C136F0"/>
    <w:rsid w:val="00C1504F"/>
    <w:rsid w:val="00C25A5E"/>
    <w:rsid w:val="00C27D68"/>
    <w:rsid w:val="00C3068B"/>
    <w:rsid w:val="00C34549"/>
    <w:rsid w:val="00C51F19"/>
    <w:rsid w:val="00C63605"/>
    <w:rsid w:val="00C6436C"/>
    <w:rsid w:val="00C91D0F"/>
    <w:rsid w:val="00C95E4C"/>
    <w:rsid w:val="00CA0566"/>
    <w:rsid w:val="00CA103D"/>
    <w:rsid w:val="00CB6E93"/>
    <w:rsid w:val="00CD02E1"/>
    <w:rsid w:val="00CD06E2"/>
    <w:rsid w:val="00CD19E2"/>
    <w:rsid w:val="00CD20F9"/>
    <w:rsid w:val="00CD6503"/>
    <w:rsid w:val="00CE32CC"/>
    <w:rsid w:val="00CE3F35"/>
    <w:rsid w:val="00CF6722"/>
    <w:rsid w:val="00D0727B"/>
    <w:rsid w:val="00D21538"/>
    <w:rsid w:val="00D31736"/>
    <w:rsid w:val="00D40E3E"/>
    <w:rsid w:val="00D41544"/>
    <w:rsid w:val="00D43C71"/>
    <w:rsid w:val="00D4618E"/>
    <w:rsid w:val="00D5165D"/>
    <w:rsid w:val="00D52217"/>
    <w:rsid w:val="00D5320D"/>
    <w:rsid w:val="00D577A1"/>
    <w:rsid w:val="00D60273"/>
    <w:rsid w:val="00D61748"/>
    <w:rsid w:val="00D67DA5"/>
    <w:rsid w:val="00D85BD5"/>
    <w:rsid w:val="00D8648E"/>
    <w:rsid w:val="00D86E6C"/>
    <w:rsid w:val="00DB18F7"/>
    <w:rsid w:val="00DC3E95"/>
    <w:rsid w:val="00DC7F13"/>
    <w:rsid w:val="00DD1DDE"/>
    <w:rsid w:val="00DD597C"/>
    <w:rsid w:val="00DE02CF"/>
    <w:rsid w:val="00DE7C9A"/>
    <w:rsid w:val="00E005A6"/>
    <w:rsid w:val="00E02C20"/>
    <w:rsid w:val="00E06865"/>
    <w:rsid w:val="00E13A6A"/>
    <w:rsid w:val="00E277FD"/>
    <w:rsid w:val="00E27E25"/>
    <w:rsid w:val="00E32AE2"/>
    <w:rsid w:val="00E35B88"/>
    <w:rsid w:val="00E47204"/>
    <w:rsid w:val="00E54795"/>
    <w:rsid w:val="00E5738D"/>
    <w:rsid w:val="00E63413"/>
    <w:rsid w:val="00E76F5F"/>
    <w:rsid w:val="00E86884"/>
    <w:rsid w:val="00EC27D4"/>
    <w:rsid w:val="00ED21CD"/>
    <w:rsid w:val="00ED4A27"/>
    <w:rsid w:val="00ED5A8F"/>
    <w:rsid w:val="00EE13DC"/>
    <w:rsid w:val="00EE32CD"/>
    <w:rsid w:val="00F06F25"/>
    <w:rsid w:val="00F20165"/>
    <w:rsid w:val="00F202C9"/>
    <w:rsid w:val="00F528C4"/>
    <w:rsid w:val="00F5628A"/>
    <w:rsid w:val="00F73BB6"/>
    <w:rsid w:val="00F74435"/>
    <w:rsid w:val="00F74562"/>
    <w:rsid w:val="00F92118"/>
    <w:rsid w:val="00F925CC"/>
    <w:rsid w:val="00FA4468"/>
    <w:rsid w:val="00FA730C"/>
    <w:rsid w:val="00FB0B6A"/>
    <w:rsid w:val="00FC34D9"/>
    <w:rsid w:val="00FC62BE"/>
    <w:rsid w:val="00FD3E7E"/>
    <w:rsid w:val="00FE5E0C"/>
    <w:rsid w:val="00FF349A"/>
    <w:rsid w:val="00FF7A8E"/>
    <w:rsid w:val="010AED5E"/>
    <w:rsid w:val="011B5724"/>
    <w:rsid w:val="01245994"/>
    <w:rsid w:val="012853AB"/>
    <w:rsid w:val="012DE8FB"/>
    <w:rsid w:val="014FDDBC"/>
    <w:rsid w:val="015CF04F"/>
    <w:rsid w:val="01936EEE"/>
    <w:rsid w:val="02026C28"/>
    <w:rsid w:val="02076C42"/>
    <w:rsid w:val="021A1D1D"/>
    <w:rsid w:val="0258F3D5"/>
    <w:rsid w:val="02599EB8"/>
    <w:rsid w:val="0268CD2A"/>
    <w:rsid w:val="027D6985"/>
    <w:rsid w:val="029AC4CE"/>
    <w:rsid w:val="02AEA267"/>
    <w:rsid w:val="02C0AE92"/>
    <w:rsid w:val="02FB5222"/>
    <w:rsid w:val="03ACA961"/>
    <w:rsid w:val="03C00D6F"/>
    <w:rsid w:val="03CA2A90"/>
    <w:rsid w:val="03CD9EB1"/>
    <w:rsid w:val="03F5761C"/>
    <w:rsid w:val="044654AE"/>
    <w:rsid w:val="046D8A80"/>
    <w:rsid w:val="04745777"/>
    <w:rsid w:val="04786FCC"/>
    <w:rsid w:val="04CF3422"/>
    <w:rsid w:val="04EB53EE"/>
    <w:rsid w:val="04F06607"/>
    <w:rsid w:val="05487CEE"/>
    <w:rsid w:val="05655F40"/>
    <w:rsid w:val="05E2C3A2"/>
    <w:rsid w:val="062B8585"/>
    <w:rsid w:val="06A4FF37"/>
    <w:rsid w:val="06B96914"/>
    <w:rsid w:val="06C24B99"/>
    <w:rsid w:val="06C77719"/>
    <w:rsid w:val="06D5A9DD"/>
    <w:rsid w:val="0722C2F8"/>
    <w:rsid w:val="07280892"/>
    <w:rsid w:val="0770008D"/>
    <w:rsid w:val="08402EA0"/>
    <w:rsid w:val="086ABE6B"/>
    <w:rsid w:val="087DDC24"/>
    <w:rsid w:val="0886A4BF"/>
    <w:rsid w:val="08C3D073"/>
    <w:rsid w:val="08DA96A4"/>
    <w:rsid w:val="091E4BB7"/>
    <w:rsid w:val="093B37C0"/>
    <w:rsid w:val="0948EF6D"/>
    <w:rsid w:val="098BEA45"/>
    <w:rsid w:val="099D9D31"/>
    <w:rsid w:val="09AA186D"/>
    <w:rsid w:val="09B166C0"/>
    <w:rsid w:val="0A0B1613"/>
    <w:rsid w:val="0A261D7F"/>
    <w:rsid w:val="0A2AC4FB"/>
    <w:rsid w:val="0A5D5888"/>
    <w:rsid w:val="0A61E1BD"/>
    <w:rsid w:val="0A73DFBB"/>
    <w:rsid w:val="0A94388F"/>
    <w:rsid w:val="0B20A73B"/>
    <w:rsid w:val="0B300E7F"/>
    <w:rsid w:val="0B3EE71B"/>
    <w:rsid w:val="0B4C3090"/>
    <w:rsid w:val="0B6B57DC"/>
    <w:rsid w:val="0BAA16A8"/>
    <w:rsid w:val="0BADF39C"/>
    <w:rsid w:val="0C1C3BCA"/>
    <w:rsid w:val="0C2A1B3F"/>
    <w:rsid w:val="0C2D69BF"/>
    <w:rsid w:val="0C6040EA"/>
    <w:rsid w:val="0C796AC2"/>
    <w:rsid w:val="0CB4389F"/>
    <w:rsid w:val="0D418A94"/>
    <w:rsid w:val="0D43973F"/>
    <w:rsid w:val="0D54D640"/>
    <w:rsid w:val="0D7941AC"/>
    <w:rsid w:val="0D9A38C2"/>
    <w:rsid w:val="0D9DEBDA"/>
    <w:rsid w:val="0DA7824C"/>
    <w:rsid w:val="0DACD6B1"/>
    <w:rsid w:val="0DB4F351"/>
    <w:rsid w:val="0DEBFB22"/>
    <w:rsid w:val="0E288444"/>
    <w:rsid w:val="0E28B108"/>
    <w:rsid w:val="0E91FCF8"/>
    <w:rsid w:val="0E9AEA4C"/>
    <w:rsid w:val="0F240D53"/>
    <w:rsid w:val="0F277AA0"/>
    <w:rsid w:val="0F2DDD76"/>
    <w:rsid w:val="0F7C5C48"/>
    <w:rsid w:val="0FD69721"/>
    <w:rsid w:val="10105845"/>
    <w:rsid w:val="10107DAC"/>
    <w:rsid w:val="105F37DA"/>
    <w:rsid w:val="1060DFC5"/>
    <w:rsid w:val="10791836"/>
    <w:rsid w:val="1090AEFA"/>
    <w:rsid w:val="10C209B6"/>
    <w:rsid w:val="10E09F27"/>
    <w:rsid w:val="112B99CA"/>
    <w:rsid w:val="1136FFED"/>
    <w:rsid w:val="119D517A"/>
    <w:rsid w:val="11B605DE"/>
    <w:rsid w:val="11D8F14E"/>
    <w:rsid w:val="11DB7C91"/>
    <w:rsid w:val="1214A3C6"/>
    <w:rsid w:val="1241EEB9"/>
    <w:rsid w:val="12890123"/>
    <w:rsid w:val="128A7E1D"/>
    <w:rsid w:val="129013D4"/>
    <w:rsid w:val="1293AFB5"/>
    <w:rsid w:val="129C9025"/>
    <w:rsid w:val="1308EF95"/>
    <w:rsid w:val="131B2970"/>
    <w:rsid w:val="1324E18C"/>
    <w:rsid w:val="1334246E"/>
    <w:rsid w:val="134F4424"/>
    <w:rsid w:val="136044DE"/>
    <w:rsid w:val="1369D5AE"/>
    <w:rsid w:val="1372D2FA"/>
    <w:rsid w:val="13772B63"/>
    <w:rsid w:val="13A75126"/>
    <w:rsid w:val="13B452E6"/>
    <w:rsid w:val="13FBA7DC"/>
    <w:rsid w:val="1406A4B6"/>
    <w:rsid w:val="141E2B64"/>
    <w:rsid w:val="143B3A94"/>
    <w:rsid w:val="146A509D"/>
    <w:rsid w:val="14C15762"/>
    <w:rsid w:val="15079580"/>
    <w:rsid w:val="151E0D32"/>
    <w:rsid w:val="15325DA0"/>
    <w:rsid w:val="157944C6"/>
    <w:rsid w:val="1589EE2D"/>
    <w:rsid w:val="159E53F2"/>
    <w:rsid w:val="15BFF783"/>
    <w:rsid w:val="15C06387"/>
    <w:rsid w:val="15C57347"/>
    <w:rsid w:val="16038035"/>
    <w:rsid w:val="1615EB42"/>
    <w:rsid w:val="161EB4E5"/>
    <w:rsid w:val="161F5979"/>
    <w:rsid w:val="163F64EB"/>
    <w:rsid w:val="1691390B"/>
    <w:rsid w:val="16CD3779"/>
    <w:rsid w:val="16DCF077"/>
    <w:rsid w:val="16F9CE05"/>
    <w:rsid w:val="17223B2D"/>
    <w:rsid w:val="1726EA95"/>
    <w:rsid w:val="174D1C72"/>
    <w:rsid w:val="17B2D599"/>
    <w:rsid w:val="17BB65BB"/>
    <w:rsid w:val="17CDD2E5"/>
    <w:rsid w:val="17DB8801"/>
    <w:rsid w:val="17E78DED"/>
    <w:rsid w:val="17EE7B76"/>
    <w:rsid w:val="1802F8AA"/>
    <w:rsid w:val="183EED6B"/>
    <w:rsid w:val="189DFC7E"/>
    <w:rsid w:val="18D17DE2"/>
    <w:rsid w:val="19022EC2"/>
    <w:rsid w:val="190D6BE6"/>
    <w:rsid w:val="19105CC8"/>
    <w:rsid w:val="192DD3C6"/>
    <w:rsid w:val="192E30D3"/>
    <w:rsid w:val="196B6913"/>
    <w:rsid w:val="19798941"/>
    <w:rsid w:val="19A55243"/>
    <w:rsid w:val="19DD3619"/>
    <w:rsid w:val="19F0637D"/>
    <w:rsid w:val="19FF7655"/>
    <w:rsid w:val="1A75EBA5"/>
    <w:rsid w:val="1A7A5BC1"/>
    <w:rsid w:val="1AB091E4"/>
    <w:rsid w:val="1AD45393"/>
    <w:rsid w:val="1B278AED"/>
    <w:rsid w:val="1B91BAC3"/>
    <w:rsid w:val="1BA199DA"/>
    <w:rsid w:val="1BB2B9ED"/>
    <w:rsid w:val="1BB3C446"/>
    <w:rsid w:val="1BCFFEDE"/>
    <w:rsid w:val="1BDC32CD"/>
    <w:rsid w:val="1BE43CE3"/>
    <w:rsid w:val="1C14A0AC"/>
    <w:rsid w:val="1C2583C0"/>
    <w:rsid w:val="1C2D9610"/>
    <w:rsid w:val="1C39A8FE"/>
    <w:rsid w:val="1CA7EF98"/>
    <w:rsid w:val="1CD0FE78"/>
    <w:rsid w:val="1D0E57C7"/>
    <w:rsid w:val="1D3922CF"/>
    <w:rsid w:val="1DEB1FAE"/>
    <w:rsid w:val="1DFBAB31"/>
    <w:rsid w:val="1E10C0FD"/>
    <w:rsid w:val="1E2F86F8"/>
    <w:rsid w:val="1E35488E"/>
    <w:rsid w:val="1E6F068C"/>
    <w:rsid w:val="1E8101B0"/>
    <w:rsid w:val="1E81D615"/>
    <w:rsid w:val="1E93FD21"/>
    <w:rsid w:val="1EBC7EFB"/>
    <w:rsid w:val="1EE8FD79"/>
    <w:rsid w:val="1F1257BC"/>
    <w:rsid w:val="1F1B2451"/>
    <w:rsid w:val="1F450FF1"/>
    <w:rsid w:val="1F54DFE3"/>
    <w:rsid w:val="1F56CB00"/>
    <w:rsid w:val="1F5861F3"/>
    <w:rsid w:val="1F7F3690"/>
    <w:rsid w:val="1F9277B9"/>
    <w:rsid w:val="1FB0C999"/>
    <w:rsid w:val="1FC1C1F3"/>
    <w:rsid w:val="1FFECD8B"/>
    <w:rsid w:val="20348620"/>
    <w:rsid w:val="203E077F"/>
    <w:rsid w:val="2042730F"/>
    <w:rsid w:val="204C1A0C"/>
    <w:rsid w:val="205CE246"/>
    <w:rsid w:val="2098E8DE"/>
    <w:rsid w:val="209A6836"/>
    <w:rsid w:val="20A8883B"/>
    <w:rsid w:val="20C8914D"/>
    <w:rsid w:val="20D5538B"/>
    <w:rsid w:val="20DC4606"/>
    <w:rsid w:val="2107505B"/>
    <w:rsid w:val="211DD637"/>
    <w:rsid w:val="2157BE51"/>
    <w:rsid w:val="22281ADB"/>
    <w:rsid w:val="224F243F"/>
    <w:rsid w:val="226C5D60"/>
    <w:rsid w:val="226E096B"/>
    <w:rsid w:val="22858589"/>
    <w:rsid w:val="2286661C"/>
    <w:rsid w:val="228E826C"/>
    <w:rsid w:val="22A56B19"/>
    <w:rsid w:val="230B6CB5"/>
    <w:rsid w:val="231407B0"/>
    <w:rsid w:val="2335038C"/>
    <w:rsid w:val="233FA77F"/>
    <w:rsid w:val="2367BFDC"/>
    <w:rsid w:val="236E7F5D"/>
    <w:rsid w:val="2377671D"/>
    <w:rsid w:val="237E5CB7"/>
    <w:rsid w:val="2383417A"/>
    <w:rsid w:val="2390F691"/>
    <w:rsid w:val="23AEDE8D"/>
    <w:rsid w:val="23AFE823"/>
    <w:rsid w:val="23B18B3F"/>
    <w:rsid w:val="23C1ABFE"/>
    <w:rsid w:val="23CCA0D6"/>
    <w:rsid w:val="23CD1449"/>
    <w:rsid w:val="24187FFB"/>
    <w:rsid w:val="2437A305"/>
    <w:rsid w:val="243A8FCA"/>
    <w:rsid w:val="249FE60A"/>
    <w:rsid w:val="25150E90"/>
    <w:rsid w:val="25361750"/>
    <w:rsid w:val="25454ACE"/>
    <w:rsid w:val="256276E9"/>
    <w:rsid w:val="2571BF41"/>
    <w:rsid w:val="258C3DC7"/>
    <w:rsid w:val="259073AA"/>
    <w:rsid w:val="25A6D081"/>
    <w:rsid w:val="25E5720C"/>
    <w:rsid w:val="25E5C496"/>
    <w:rsid w:val="25EEA22C"/>
    <w:rsid w:val="2625A5D1"/>
    <w:rsid w:val="2629C4B6"/>
    <w:rsid w:val="267E53F9"/>
    <w:rsid w:val="2680D36B"/>
    <w:rsid w:val="26A45CDB"/>
    <w:rsid w:val="26C07E87"/>
    <w:rsid w:val="26F36C0F"/>
    <w:rsid w:val="27116ACA"/>
    <w:rsid w:val="271BD126"/>
    <w:rsid w:val="273039D0"/>
    <w:rsid w:val="273C3A68"/>
    <w:rsid w:val="2758A95F"/>
    <w:rsid w:val="276EE840"/>
    <w:rsid w:val="2784CAAF"/>
    <w:rsid w:val="27CFD603"/>
    <w:rsid w:val="27E026DE"/>
    <w:rsid w:val="27E03B44"/>
    <w:rsid w:val="27EE89EF"/>
    <w:rsid w:val="2807ED37"/>
    <w:rsid w:val="2886AE89"/>
    <w:rsid w:val="28CBF210"/>
    <w:rsid w:val="28D7F42A"/>
    <w:rsid w:val="28D81CE6"/>
    <w:rsid w:val="28FE5AA5"/>
    <w:rsid w:val="2903C061"/>
    <w:rsid w:val="29955247"/>
    <w:rsid w:val="2999AB80"/>
    <w:rsid w:val="29ECAAC4"/>
    <w:rsid w:val="2A03F75B"/>
    <w:rsid w:val="2A08AAAB"/>
    <w:rsid w:val="2A10784A"/>
    <w:rsid w:val="2A369EB6"/>
    <w:rsid w:val="2A3E372B"/>
    <w:rsid w:val="2A7D62BD"/>
    <w:rsid w:val="2AC4F4D2"/>
    <w:rsid w:val="2B1141ED"/>
    <w:rsid w:val="2B1BD4AA"/>
    <w:rsid w:val="2B6304C2"/>
    <w:rsid w:val="2BB2F67D"/>
    <w:rsid w:val="2BE46591"/>
    <w:rsid w:val="2BE69B7B"/>
    <w:rsid w:val="2BEE8C5C"/>
    <w:rsid w:val="2C52A9A0"/>
    <w:rsid w:val="2C674FE7"/>
    <w:rsid w:val="2C7DE902"/>
    <w:rsid w:val="2C8030D0"/>
    <w:rsid w:val="2C8C4A39"/>
    <w:rsid w:val="2C9A7DAC"/>
    <w:rsid w:val="2C9D5DE5"/>
    <w:rsid w:val="2C9E36D1"/>
    <w:rsid w:val="2CC2E6C5"/>
    <w:rsid w:val="2CCFE199"/>
    <w:rsid w:val="2CF0A615"/>
    <w:rsid w:val="2D693789"/>
    <w:rsid w:val="2DCBEA0A"/>
    <w:rsid w:val="2E716D43"/>
    <w:rsid w:val="2E824A21"/>
    <w:rsid w:val="2E9C9D0D"/>
    <w:rsid w:val="2EB32067"/>
    <w:rsid w:val="2ED61139"/>
    <w:rsid w:val="2F3B1037"/>
    <w:rsid w:val="2F4BF375"/>
    <w:rsid w:val="30362144"/>
    <w:rsid w:val="303C3EFB"/>
    <w:rsid w:val="306774B0"/>
    <w:rsid w:val="308057D1"/>
    <w:rsid w:val="3080B9D8"/>
    <w:rsid w:val="30BD765B"/>
    <w:rsid w:val="30C320DD"/>
    <w:rsid w:val="30CBD604"/>
    <w:rsid w:val="3132EA2A"/>
    <w:rsid w:val="313B1CD0"/>
    <w:rsid w:val="3157B412"/>
    <w:rsid w:val="316B666C"/>
    <w:rsid w:val="3181D4ED"/>
    <w:rsid w:val="31A628EC"/>
    <w:rsid w:val="31AB49B2"/>
    <w:rsid w:val="31AE217C"/>
    <w:rsid w:val="31EEEEA4"/>
    <w:rsid w:val="31F6FE57"/>
    <w:rsid w:val="3205B482"/>
    <w:rsid w:val="3223696C"/>
    <w:rsid w:val="324BEAEB"/>
    <w:rsid w:val="32650848"/>
    <w:rsid w:val="3281354F"/>
    <w:rsid w:val="32C01D58"/>
    <w:rsid w:val="32E3348F"/>
    <w:rsid w:val="333B9EC9"/>
    <w:rsid w:val="338C34C5"/>
    <w:rsid w:val="3392A460"/>
    <w:rsid w:val="33CA8073"/>
    <w:rsid w:val="33F34D9C"/>
    <w:rsid w:val="3401E62B"/>
    <w:rsid w:val="34056C90"/>
    <w:rsid w:val="3407D82A"/>
    <w:rsid w:val="3467C873"/>
    <w:rsid w:val="3494F428"/>
    <w:rsid w:val="349D72DE"/>
    <w:rsid w:val="34B7401C"/>
    <w:rsid w:val="34BDC96D"/>
    <w:rsid w:val="353FB3CD"/>
    <w:rsid w:val="355574A9"/>
    <w:rsid w:val="35651C89"/>
    <w:rsid w:val="3566B0BC"/>
    <w:rsid w:val="35A20C16"/>
    <w:rsid w:val="35DBE1C4"/>
    <w:rsid w:val="3624C2FD"/>
    <w:rsid w:val="36296BB9"/>
    <w:rsid w:val="36323A58"/>
    <w:rsid w:val="3643E4FB"/>
    <w:rsid w:val="367A2907"/>
    <w:rsid w:val="36CE37A0"/>
    <w:rsid w:val="36E0B226"/>
    <w:rsid w:val="36F101FA"/>
    <w:rsid w:val="36FE27E7"/>
    <w:rsid w:val="370E44F2"/>
    <w:rsid w:val="3738E312"/>
    <w:rsid w:val="375694EC"/>
    <w:rsid w:val="3774B0E0"/>
    <w:rsid w:val="37C76357"/>
    <w:rsid w:val="37D67790"/>
    <w:rsid w:val="3801E3F8"/>
    <w:rsid w:val="3804EC2B"/>
    <w:rsid w:val="3821B3BD"/>
    <w:rsid w:val="38435A26"/>
    <w:rsid w:val="385D0BED"/>
    <w:rsid w:val="38711F30"/>
    <w:rsid w:val="388A3CE6"/>
    <w:rsid w:val="3895ED54"/>
    <w:rsid w:val="38E65B38"/>
    <w:rsid w:val="38FFBC54"/>
    <w:rsid w:val="39117C75"/>
    <w:rsid w:val="391AF92E"/>
    <w:rsid w:val="391CD389"/>
    <w:rsid w:val="39238D78"/>
    <w:rsid w:val="3926AB44"/>
    <w:rsid w:val="39541A36"/>
    <w:rsid w:val="396D25C7"/>
    <w:rsid w:val="397BDF0D"/>
    <w:rsid w:val="39B5C74A"/>
    <w:rsid w:val="39E31D98"/>
    <w:rsid w:val="3A20683D"/>
    <w:rsid w:val="3A557B9F"/>
    <w:rsid w:val="3A74576F"/>
    <w:rsid w:val="3A782DFA"/>
    <w:rsid w:val="3AB2CF91"/>
    <w:rsid w:val="3AD69F09"/>
    <w:rsid w:val="3AFD5B7F"/>
    <w:rsid w:val="3B19EBDA"/>
    <w:rsid w:val="3B7077DE"/>
    <w:rsid w:val="3BBC8888"/>
    <w:rsid w:val="3BC80518"/>
    <w:rsid w:val="3C36D1E6"/>
    <w:rsid w:val="3C50D157"/>
    <w:rsid w:val="3C512EE5"/>
    <w:rsid w:val="3C5BFF8B"/>
    <w:rsid w:val="3C65E522"/>
    <w:rsid w:val="3CB1F891"/>
    <w:rsid w:val="3CF2ABD9"/>
    <w:rsid w:val="3CF6FA19"/>
    <w:rsid w:val="3D0454CF"/>
    <w:rsid w:val="3D588FA0"/>
    <w:rsid w:val="3DB16819"/>
    <w:rsid w:val="3DC6963C"/>
    <w:rsid w:val="3DCDF85B"/>
    <w:rsid w:val="3DEB6F82"/>
    <w:rsid w:val="3DFF1719"/>
    <w:rsid w:val="3E44C5AA"/>
    <w:rsid w:val="3E54E34D"/>
    <w:rsid w:val="3E9D7A5E"/>
    <w:rsid w:val="3EA459D0"/>
    <w:rsid w:val="3EA5F6E6"/>
    <w:rsid w:val="3EE6E729"/>
    <w:rsid w:val="3EEC5CAC"/>
    <w:rsid w:val="3F0BBD20"/>
    <w:rsid w:val="3F163EE7"/>
    <w:rsid w:val="3F31FFF0"/>
    <w:rsid w:val="3F447051"/>
    <w:rsid w:val="3F571FEF"/>
    <w:rsid w:val="3F65A252"/>
    <w:rsid w:val="3F899341"/>
    <w:rsid w:val="3F89FA10"/>
    <w:rsid w:val="3FA211D2"/>
    <w:rsid w:val="3FC33243"/>
    <w:rsid w:val="3FF1208C"/>
    <w:rsid w:val="40484983"/>
    <w:rsid w:val="404C14AF"/>
    <w:rsid w:val="404F8655"/>
    <w:rsid w:val="408DB5E1"/>
    <w:rsid w:val="40B184F1"/>
    <w:rsid w:val="40C9CD10"/>
    <w:rsid w:val="40CF7966"/>
    <w:rsid w:val="40DD15A4"/>
    <w:rsid w:val="41207930"/>
    <w:rsid w:val="41934069"/>
    <w:rsid w:val="4194BE3D"/>
    <w:rsid w:val="4216FDF5"/>
    <w:rsid w:val="421AF36A"/>
    <w:rsid w:val="424CE44C"/>
    <w:rsid w:val="425E695E"/>
    <w:rsid w:val="42602A07"/>
    <w:rsid w:val="4269E4BA"/>
    <w:rsid w:val="428492CD"/>
    <w:rsid w:val="42F514EC"/>
    <w:rsid w:val="430F6CB4"/>
    <w:rsid w:val="436FEEC5"/>
    <w:rsid w:val="43C61CDA"/>
    <w:rsid w:val="43C79E31"/>
    <w:rsid w:val="43E82B68"/>
    <w:rsid w:val="43F55725"/>
    <w:rsid w:val="442E85CC"/>
    <w:rsid w:val="4430643B"/>
    <w:rsid w:val="44617729"/>
    <w:rsid w:val="44643C4D"/>
    <w:rsid w:val="448C70AD"/>
    <w:rsid w:val="4494AC40"/>
    <w:rsid w:val="44B08685"/>
    <w:rsid w:val="44D12B20"/>
    <w:rsid w:val="44D3A45E"/>
    <w:rsid w:val="44D60635"/>
    <w:rsid w:val="451FEDBD"/>
    <w:rsid w:val="452B4DB5"/>
    <w:rsid w:val="456F25D9"/>
    <w:rsid w:val="45714AE9"/>
    <w:rsid w:val="4587BA58"/>
    <w:rsid w:val="45BCE3E0"/>
    <w:rsid w:val="45C89AEC"/>
    <w:rsid w:val="462CB2C7"/>
    <w:rsid w:val="468302B3"/>
    <w:rsid w:val="473F936E"/>
    <w:rsid w:val="47564015"/>
    <w:rsid w:val="475DB80F"/>
    <w:rsid w:val="47836011"/>
    <w:rsid w:val="479DC6CB"/>
    <w:rsid w:val="47C80361"/>
    <w:rsid w:val="481A2932"/>
    <w:rsid w:val="483E60ED"/>
    <w:rsid w:val="4870C7CC"/>
    <w:rsid w:val="48A1963F"/>
    <w:rsid w:val="48AF4DA2"/>
    <w:rsid w:val="48C8E856"/>
    <w:rsid w:val="48CE5D96"/>
    <w:rsid w:val="48DD675F"/>
    <w:rsid w:val="490A16C2"/>
    <w:rsid w:val="49130575"/>
    <w:rsid w:val="49134FC7"/>
    <w:rsid w:val="4916133E"/>
    <w:rsid w:val="492C8956"/>
    <w:rsid w:val="49522D45"/>
    <w:rsid w:val="498CDDEA"/>
    <w:rsid w:val="49D706FD"/>
    <w:rsid w:val="49DF702F"/>
    <w:rsid w:val="49F2A28A"/>
    <w:rsid w:val="4A4B6C17"/>
    <w:rsid w:val="4A7358CF"/>
    <w:rsid w:val="4A9EEBEF"/>
    <w:rsid w:val="4AC3069A"/>
    <w:rsid w:val="4B1576E9"/>
    <w:rsid w:val="4B1E5B18"/>
    <w:rsid w:val="4B3AA92E"/>
    <w:rsid w:val="4B68C872"/>
    <w:rsid w:val="4BAF1FB3"/>
    <w:rsid w:val="4BB5AA3E"/>
    <w:rsid w:val="4BC7FE90"/>
    <w:rsid w:val="4BCCC9B0"/>
    <w:rsid w:val="4BDA23EF"/>
    <w:rsid w:val="4BE7FD6C"/>
    <w:rsid w:val="4C0AEF4E"/>
    <w:rsid w:val="4C0B541A"/>
    <w:rsid w:val="4C34C1BD"/>
    <w:rsid w:val="4C4389B3"/>
    <w:rsid w:val="4C759B7B"/>
    <w:rsid w:val="4C975CEE"/>
    <w:rsid w:val="4CC67ADC"/>
    <w:rsid w:val="4CC93394"/>
    <w:rsid w:val="4CCAD4E3"/>
    <w:rsid w:val="4CD8BF3C"/>
    <w:rsid w:val="4CF8FD48"/>
    <w:rsid w:val="4D010BEC"/>
    <w:rsid w:val="4D15E7B1"/>
    <w:rsid w:val="4D19B08F"/>
    <w:rsid w:val="4D313C68"/>
    <w:rsid w:val="4D39ADBF"/>
    <w:rsid w:val="4D91241B"/>
    <w:rsid w:val="4DBA4526"/>
    <w:rsid w:val="4DBCF61C"/>
    <w:rsid w:val="4DDFFBA7"/>
    <w:rsid w:val="4E26FA4E"/>
    <w:rsid w:val="4E3928FA"/>
    <w:rsid w:val="4EE79DDB"/>
    <w:rsid w:val="4EE8BB74"/>
    <w:rsid w:val="4F0EAAAC"/>
    <w:rsid w:val="4F422ADB"/>
    <w:rsid w:val="4F534E8F"/>
    <w:rsid w:val="4F82155E"/>
    <w:rsid w:val="4F8F4622"/>
    <w:rsid w:val="4F93231D"/>
    <w:rsid w:val="4FE2EAEC"/>
    <w:rsid w:val="4FFD3A71"/>
    <w:rsid w:val="4FFE671F"/>
    <w:rsid w:val="5034657A"/>
    <w:rsid w:val="50788A36"/>
    <w:rsid w:val="5093E21F"/>
    <w:rsid w:val="50E28FD8"/>
    <w:rsid w:val="51325A34"/>
    <w:rsid w:val="513D1F89"/>
    <w:rsid w:val="5173365F"/>
    <w:rsid w:val="517B935A"/>
    <w:rsid w:val="519E5DA9"/>
    <w:rsid w:val="51B01388"/>
    <w:rsid w:val="51B549D7"/>
    <w:rsid w:val="51BE54F7"/>
    <w:rsid w:val="51F44C3A"/>
    <w:rsid w:val="522D6B8B"/>
    <w:rsid w:val="5239F373"/>
    <w:rsid w:val="525A4C43"/>
    <w:rsid w:val="525E6311"/>
    <w:rsid w:val="52816BF8"/>
    <w:rsid w:val="5291A78D"/>
    <w:rsid w:val="5291C0F9"/>
    <w:rsid w:val="534041CE"/>
    <w:rsid w:val="53586C13"/>
    <w:rsid w:val="5375271B"/>
    <w:rsid w:val="538E1263"/>
    <w:rsid w:val="53A0C723"/>
    <w:rsid w:val="53B84146"/>
    <w:rsid w:val="53C3E65E"/>
    <w:rsid w:val="53D83D5D"/>
    <w:rsid w:val="541EC05C"/>
    <w:rsid w:val="542DC5A2"/>
    <w:rsid w:val="5452F74C"/>
    <w:rsid w:val="54573DA9"/>
    <w:rsid w:val="54BFAB68"/>
    <w:rsid w:val="54C78E70"/>
    <w:rsid w:val="54D9DB1F"/>
    <w:rsid w:val="5531DAB8"/>
    <w:rsid w:val="5534BF60"/>
    <w:rsid w:val="553536B4"/>
    <w:rsid w:val="5546AD93"/>
    <w:rsid w:val="554D662A"/>
    <w:rsid w:val="55834EC5"/>
    <w:rsid w:val="55959D23"/>
    <w:rsid w:val="55AE467A"/>
    <w:rsid w:val="55F847B2"/>
    <w:rsid w:val="562E552D"/>
    <w:rsid w:val="5659913E"/>
    <w:rsid w:val="5664822F"/>
    <w:rsid w:val="56913B1A"/>
    <w:rsid w:val="56AA3CA9"/>
    <w:rsid w:val="56BAD719"/>
    <w:rsid w:val="56BE3335"/>
    <w:rsid w:val="570BBF54"/>
    <w:rsid w:val="571FB8BA"/>
    <w:rsid w:val="572726E3"/>
    <w:rsid w:val="576209F5"/>
    <w:rsid w:val="577434DA"/>
    <w:rsid w:val="577B9522"/>
    <w:rsid w:val="57EF6539"/>
    <w:rsid w:val="5803D817"/>
    <w:rsid w:val="584C7355"/>
    <w:rsid w:val="58691016"/>
    <w:rsid w:val="58751A00"/>
    <w:rsid w:val="587BEDE6"/>
    <w:rsid w:val="58AFEA59"/>
    <w:rsid w:val="59034583"/>
    <w:rsid w:val="591F76C6"/>
    <w:rsid w:val="5953ABDD"/>
    <w:rsid w:val="5957A7B8"/>
    <w:rsid w:val="595A14B4"/>
    <w:rsid w:val="598CDC56"/>
    <w:rsid w:val="5A268B7B"/>
    <w:rsid w:val="5A2DCA5F"/>
    <w:rsid w:val="5A37AA83"/>
    <w:rsid w:val="5A50CFAE"/>
    <w:rsid w:val="5A6EDF08"/>
    <w:rsid w:val="5ADEA054"/>
    <w:rsid w:val="5AE3134D"/>
    <w:rsid w:val="5AEB77A9"/>
    <w:rsid w:val="5B07339B"/>
    <w:rsid w:val="5B380B2A"/>
    <w:rsid w:val="5B5A2623"/>
    <w:rsid w:val="5B6BB535"/>
    <w:rsid w:val="5B8C2004"/>
    <w:rsid w:val="5BD95FE3"/>
    <w:rsid w:val="5BDAB396"/>
    <w:rsid w:val="5BE26D68"/>
    <w:rsid w:val="5C2DD604"/>
    <w:rsid w:val="5C595BA3"/>
    <w:rsid w:val="5C9F1EEF"/>
    <w:rsid w:val="5CCF3428"/>
    <w:rsid w:val="5D021A0D"/>
    <w:rsid w:val="5D936783"/>
    <w:rsid w:val="5DA97BE0"/>
    <w:rsid w:val="5E016155"/>
    <w:rsid w:val="5E2140BD"/>
    <w:rsid w:val="5E2CBC1E"/>
    <w:rsid w:val="5E38404B"/>
    <w:rsid w:val="5E3D6FC2"/>
    <w:rsid w:val="5E5ED219"/>
    <w:rsid w:val="5EEB5AC4"/>
    <w:rsid w:val="5F1C1DE7"/>
    <w:rsid w:val="5F3D7064"/>
    <w:rsid w:val="5F6AE1E7"/>
    <w:rsid w:val="5F81BB85"/>
    <w:rsid w:val="5F9DBD7B"/>
    <w:rsid w:val="5FA7C8DF"/>
    <w:rsid w:val="5FDE1602"/>
    <w:rsid w:val="5FE9BE45"/>
    <w:rsid w:val="6010A100"/>
    <w:rsid w:val="60144491"/>
    <w:rsid w:val="602D0AD0"/>
    <w:rsid w:val="604E5FA2"/>
    <w:rsid w:val="609FD321"/>
    <w:rsid w:val="60AAFCD3"/>
    <w:rsid w:val="60E70F3A"/>
    <w:rsid w:val="60EBBEE3"/>
    <w:rsid w:val="60F55C11"/>
    <w:rsid w:val="61103A3E"/>
    <w:rsid w:val="61194CAE"/>
    <w:rsid w:val="613F7A8C"/>
    <w:rsid w:val="61887ADB"/>
    <w:rsid w:val="619B0474"/>
    <w:rsid w:val="61AC9259"/>
    <w:rsid w:val="61D86F11"/>
    <w:rsid w:val="61DE7976"/>
    <w:rsid w:val="61E28194"/>
    <w:rsid w:val="61E9F01C"/>
    <w:rsid w:val="620E85D6"/>
    <w:rsid w:val="6235BF70"/>
    <w:rsid w:val="623D1F40"/>
    <w:rsid w:val="6253BDDB"/>
    <w:rsid w:val="6278EC6E"/>
    <w:rsid w:val="628A1010"/>
    <w:rsid w:val="62988704"/>
    <w:rsid w:val="62BAC460"/>
    <w:rsid w:val="62E5D155"/>
    <w:rsid w:val="62F8CEBC"/>
    <w:rsid w:val="6387D2BA"/>
    <w:rsid w:val="639EE525"/>
    <w:rsid w:val="63A64C43"/>
    <w:rsid w:val="63C598D2"/>
    <w:rsid w:val="63CD191B"/>
    <w:rsid w:val="63DE8EC0"/>
    <w:rsid w:val="63DF2AF1"/>
    <w:rsid w:val="63E058D8"/>
    <w:rsid w:val="63E58D20"/>
    <w:rsid w:val="63F73577"/>
    <w:rsid w:val="6444D9BB"/>
    <w:rsid w:val="644BA2E1"/>
    <w:rsid w:val="64555EEA"/>
    <w:rsid w:val="646E458F"/>
    <w:rsid w:val="64A78994"/>
    <w:rsid w:val="64BC0C63"/>
    <w:rsid w:val="64CE901F"/>
    <w:rsid w:val="64FE8F3E"/>
    <w:rsid w:val="65012B45"/>
    <w:rsid w:val="65075306"/>
    <w:rsid w:val="6527CAB2"/>
    <w:rsid w:val="652AA0E3"/>
    <w:rsid w:val="6536066E"/>
    <w:rsid w:val="656126A5"/>
    <w:rsid w:val="6576A0BE"/>
    <w:rsid w:val="65827C7F"/>
    <w:rsid w:val="6590BEC6"/>
    <w:rsid w:val="65D28934"/>
    <w:rsid w:val="65DFA012"/>
    <w:rsid w:val="66448888"/>
    <w:rsid w:val="664637C5"/>
    <w:rsid w:val="666F896C"/>
    <w:rsid w:val="6673B26F"/>
    <w:rsid w:val="66917F37"/>
    <w:rsid w:val="66AFA421"/>
    <w:rsid w:val="66C62397"/>
    <w:rsid w:val="66CDBD55"/>
    <w:rsid w:val="66EBB797"/>
    <w:rsid w:val="670C422A"/>
    <w:rsid w:val="6713F597"/>
    <w:rsid w:val="6730BA63"/>
    <w:rsid w:val="67460B5E"/>
    <w:rsid w:val="67550CCE"/>
    <w:rsid w:val="67967F86"/>
    <w:rsid w:val="679DEB4D"/>
    <w:rsid w:val="67B0E959"/>
    <w:rsid w:val="687A6F9A"/>
    <w:rsid w:val="687BE0E4"/>
    <w:rsid w:val="68805C36"/>
    <w:rsid w:val="68818647"/>
    <w:rsid w:val="6881A8EA"/>
    <w:rsid w:val="68993579"/>
    <w:rsid w:val="689DAE56"/>
    <w:rsid w:val="68B86627"/>
    <w:rsid w:val="68BAD844"/>
    <w:rsid w:val="68D70475"/>
    <w:rsid w:val="68D7A42C"/>
    <w:rsid w:val="690B910F"/>
    <w:rsid w:val="6917C952"/>
    <w:rsid w:val="69355E26"/>
    <w:rsid w:val="696B2BDF"/>
    <w:rsid w:val="698FE2A8"/>
    <w:rsid w:val="6991B090"/>
    <w:rsid w:val="6A1B2DF6"/>
    <w:rsid w:val="6A21CD9E"/>
    <w:rsid w:val="6A6D8105"/>
    <w:rsid w:val="6A8579F1"/>
    <w:rsid w:val="6ACB4330"/>
    <w:rsid w:val="6ACBA97E"/>
    <w:rsid w:val="6B1C5CF1"/>
    <w:rsid w:val="6B1E60BE"/>
    <w:rsid w:val="6B7B8086"/>
    <w:rsid w:val="6BA931EC"/>
    <w:rsid w:val="6BAC26F5"/>
    <w:rsid w:val="6BCB054D"/>
    <w:rsid w:val="6C525FB6"/>
    <w:rsid w:val="6C63AA41"/>
    <w:rsid w:val="6C8B40DD"/>
    <w:rsid w:val="6CAD66A0"/>
    <w:rsid w:val="6CAEC21C"/>
    <w:rsid w:val="6D630845"/>
    <w:rsid w:val="6DA2D2D3"/>
    <w:rsid w:val="6DAD4FFF"/>
    <w:rsid w:val="6DB47EFF"/>
    <w:rsid w:val="6DD6D222"/>
    <w:rsid w:val="6DE02771"/>
    <w:rsid w:val="6E6E54DE"/>
    <w:rsid w:val="6E77CA52"/>
    <w:rsid w:val="6E7F5B96"/>
    <w:rsid w:val="6E7FBCE6"/>
    <w:rsid w:val="6EF26B8F"/>
    <w:rsid w:val="6F028360"/>
    <w:rsid w:val="6F1E2974"/>
    <w:rsid w:val="6F421934"/>
    <w:rsid w:val="6F54893B"/>
    <w:rsid w:val="6F5A4B4B"/>
    <w:rsid w:val="6F7C497F"/>
    <w:rsid w:val="6FA6F5EA"/>
    <w:rsid w:val="6FC09585"/>
    <w:rsid w:val="7005FE60"/>
    <w:rsid w:val="7021AF10"/>
    <w:rsid w:val="7052BE7F"/>
    <w:rsid w:val="707014FC"/>
    <w:rsid w:val="70A1EB40"/>
    <w:rsid w:val="70A403BE"/>
    <w:rsid w:val="70CAEFCC"/>
    <w:rsid w:val="70D95303"/>
    <w:rsid w:val="710D18CA"/>
    <w:rsid w:val="716F193C"/>
    <w:rsid w:val="71783C5D"/>
    <w:rsid w:val="71898101"/>
    <w:rsid w:val="71BC583E"/>
    <w:rsid w:val="71BEA847"/>
    <w:rsid w:val="71F17527"/>
    <w:rsid w:val="72142143"/>
    <w:rsid w:val="724570AA"/>
    <w:rsid w:val="7270945D"/>
    <w:rsid w:val="72BF7888"/>
    <w:rsid w:val="72FCD0BC"/>
    <w:rsid w:val="7347AE15"/>
    <w:rsid w:val="73601C13"/>
    <w:rsid w:val="737A3AF0"/>
    <w:rsid w:val="7382F9A4"/>
    <w:rsid w:val="73D6326A"/>
    <w:rsid w:val="73F70743"/>
    <w:rsid w:val="7418B0B7"/>
    <w:rsid w:val="742FC536"/>
    <w:rsid w:val="74584E7E"/>
    <w:rsid w:val="74D8C298"/>
    <w:rsid w:val="74DB8CCA"/>
    <w:rsid w:val="74E6B88E"/>
    <w:rsid w:val="74FFD9B7"/>
    <w:rsid w:val="752678AA"/>
    <w:rsid w:val="7570D201"/>
    <w:rsid w:val="757E5A75"/>
    <w:rsid w:val="758FDD81"/>
    <w:rsid w:val="75903EAF"/>
    <w:rsid w:val="75BCFDC6"/>
    <w:rsid w:val="75C076BF"/>
    <w:rsid w:val="75F69DE4"/>
    <w:rsid w:val="75FC1C5B"/>
    <w:rsid w:val="75FC8FED"/>
    <w:rsid w:val="760FD7F4"/>
    <w:rsid w:val="764FA20E"/>
    <w:rsid w:val="76535AF9"/>
    <w:rsid w:val="76571F49"/>
    <w:rsid w:val="76DA7831"/>
    <w:rsid w:val="76EFA3F3"/>
    <w:rsid w:val="770F0471"/>
    <w:rsid w:val="776CCE53"/>
    <w:rsid w:val="778A172C"/>
    <w:rsid w:val="77C4A3EB"/>
    <w:rsid w:val="77CC99DB"/>
    <w:rsid w:val="77D061E1"/>
    <w:rsid w:val="780BEECE"/>
    <w:rsid w:val="781213CB"/>
    <w:rsid w:val="7887EBFE"/>
    <w:rsid w:val="7898BEA5"/>
    <w:rsid w:val="78A1B935"/>
    <w:rsid w:val="78D377AA"/>
    <w:rsid w:val="78DA14B9"/>
    <w:rsid w:val="78FA0217"/>
    <w:rsid w:val="790CA528"/>
    <w:rsid w:val="791217D4"/>
    <w:rsid w:val="7943AB42"/>
    <w:rsid w:val="7A2F2D8B"/>
    <w:rsid w:val="7A51C910"/>
    <w:rsid w:val="7A727FA7"/>
    <w:rsid w:val="7AC1D057"/>
    <w:rsid w:val="7AC634AC"/>
    <w:rsid w:val="7AD58EB1"/>
    <w:rsid w:val="7ADC0310"/>
    <w:rsid w:val="7AE64C3A"/>
    <w:rsid w:val="7B3C988D"/>
    <w:rsid w:val="7B3EB74A"/>
    <w:rsid w:val="7B3F156C"/>
    <w:rsid w:val="7B754878"/>
    <w:rsid w:val="7BB52FED"/>
    <w:rsid w:val="7C39D507"/>
    <w:rsid w:val="7C462143"/>
    <w:rsid w:val="7C5D39E0"/>
    <w:rsid w:val="7CAF0622"/>
    <w:rsid w:val="7CAF63D8"/>
    <w:rsid w:val="7CC10CBD"/>
    <w:rsid w:val="7CCD8772"/>
    <w:rsid w:val="7CDB7E2F"/>
    <w:rsid w:val="7D051BED"/>
    <w:rsid w:val="7D207173"/>
    <w:rsid w:val="7D259372"/>
    <w:rsid w:val="7D77FF03"/>
    <w:rsid w:val="7D972A3A"/>
    <w:rsid w:val="7E2B1A19"/>
    <w:rsid w:val="7E3DE395"/>
    <w:rsid w:val="7F06D4D4"/>
    <w:rsid w:val="7F1171C9"/>
    <w:rsid w:val="7F2234E1"/>
    <w:rsid w:val="7F266B40"/>
    <w:rsid w:val="7F2C926D"/>
    <w:rsid w:val="7FCE215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F4DCFB"/>
  <w14:defaultImageDpi w14:val="330"/>
  <w15:docId w15:val="{A86356DD-21EF-4921-996D-BA0501718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7CA7"/>
    <w:pPr>
      <w:spacing w:before="120" w:after="120" w:line="276" w:lineRule="auto"/>
    </w:pPr>
    <w:rPr>
      <w:rFonts w:ascii="Open Sans" w:hAnsi="Open Sans"/>
      <w:sz w:val="22"/>
    </w:rPr>
  </w:style>
  <w:style w:type="paragraph" w:styleId="Heading1">
    <w:name w:val="heading 1"/>
    <w:basedOn w:val="Normal"/>
    <w:next w:val="Normal"/>
    <w:link w:val="Heading1Char"/>
    <w:autoRedefine/>
    <w:uiPriority w:val="9"/>
    <w:qFormat/>
    <w:rsid w:val="00063742"/>
    <w:pPr>
      <w:keepNext/>
      <w:keepLines/>
      <w:outlineLvl w:val="0"/>
    </w:pPr>
    <w:rPr>
      <w:rFonts w:eastAsiaTheme="majorEastAsia" w:cs="Open Sans"/>
      <w:b/>
      <w:bCs/>
      <w:color w:val="D50032" w:themeColor="text2"/>
      <w:sz w:val="36"/>
      <w:szCs w:val="36"/>
    </w:rPr>
  </w:style>
  <w:style w:type="paragraph" w:styleId="Heading2">
    <w:name w:val="heading 2"/>
    <w:basedOn w:val="Normal"/>
    <w:next w:val="Normal"/>
    <w:link w:val="Heading2Char"/>
    <w:autoRedefine/>
    <w:uiPriority w:val="9"/>
    <w:unhideWhenUsed/>
    <w:qFormat/>
    <w:rsid w:val="00BD768E"/>
    <w:pPr>
      <w:keepNext/>
      <w:keepLines/>
      <w:outlineLvl w:val="1"/>
    </w:pPr>
    <w:rPr>
      <w:rFonts w:eastAsiaTheme="majorEastAsia" w:cs="Open Sans"/>
      <w:b/>
      <w:bCs/>
      <w:color w:val="D50032"/>
      <w:sz w:val="32"/>
      <w:szCs w:val="32"/>
    </w:rPr>
  </w:style>
  <w:style w:type="paragraph" w:styleId="Heading3">
    <w:name w:val="heading 3"/>
    <w:basedOn w:val="Heading1"/>
    <w:next w:val="Normal"/>
    <w:link w:val="Heading3Char"/>
    <w:autoRedefine/>
    <w:uiPriority w:val="9"/>
    <w:unhideWhenUsed/>
    <w:qFormat/>
    <w:rsid w:val="004E5115"/>
    <w:pPr>
      <w:spacing w:before="200"/>
      <w:outlineLvl w:val="2"/>
    </w:pPr>
    <w:rPr>
      <w:color w:val="auto"/>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738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5738D"/>
    <w:rPr>
      <w:rFonts w:ascii="Lucida Grande" w:hAnsi="Lucida Grande" w:cs="Lucida Grande"/>
      <w:sz w:val="18"/>
      <w:szCs w:val="18"/>
    </w:rPr>
  </w:style>
  <w:style w:type="paragraph" w:styleId="Header">
    <w:name w:val="header"/>
    <w:basedOn w:val="Normal"/>
    <w:link w:val="HeaderChar"/>
    <w:uiPriority w:val="99"/>
    <w:unhideWhenUsed/>
    <w:rsid w:val="00E5738D"/>
    <w:pPr>
      <w:tabs>
        <w:tab w:val="center" w:pos="4320"/>
        <w:tab w:val="right" w:pos="8640"/>
      </w:tabs>
    </w:pPr>
  </w:style>
  <w:style w:type="character" w:customStyle="1" w:styleId="HeaderChar">
    <w:name w:val="Header Char"/>
    <w:basedOn w:val="DefaultParagraphFont"/>
    <w:link w:val="Header"/>
    <w:uiPriority w:val="99"/>
    <w:rsid w:val="00E5738D"/>
  </w:style>
  <w:style w:type="paragraph" w:styleId="Footer">
    <w:name w:val="footer"/>
    <w:basedOn w:val="Normal"/>
    <w:link w:val="FooterChar"/>
    <w:uiPriority w:val="99"/>
    <w:unhideWhenUsed/>
    <w:rsid w:val="00E5738D"/>
    <w:pPr>
      <w:tabs>
        <w:tab w:val="center" w:pos="4320"/>
        <w:tab w:val="right" w:pos="8640"/>
      </w:tabs>
    </w:pPr>
  </w:style>
  <w:style w:type="character" w:customStyle="1" w:styleId="FooterChar">
    <w:name w:val="Footer Char"/>
    <w:basedOn w:val="DefaultParagraphFont"/>
    <w:link w:val="Footer"/>
    <w:uiPriority w:val="99"/>
    <w:rsid w:val="00E5738D"/>
  </w:style>
  <w:style w:type="character" w:styleId="Hyperlink">
    <w:name w:val="Hyperlink"/>
    <w:basedOn w:val="DefaultParagraphFont"/>
    <w:uiPriority w:val="99"/>
    <w:unhideWhenUsed/>
    <w:rsid w:val="00E5738D"/>
    <w:rPr>
      <w:color w:val="D50032" w:themeColor="hyperlink"/>
      <w:u w:val="single"/>
    </w:rPr>
  </w:style>
  <w:style w:type="paragraph" w:styleId="ListParagraph">
    <w:name w:val="List Paragraph"/>
    <w:basedOn w:val="Normal"/>
    <w:autoRedefine/>
    <w:uiPriority w:val="34"/>
    <w:qFormat/>
    <w:rsid w:val="00063742"/>
    <w:pPr>
      <w:numPr>
        <w:numId w:val="19"/>
      </w:numPr>
      <w:contextualSpacing/>
    </w:pPr>
  </w:style>
  <w:style w:type="character" w:styleId="FollowedHyperlink">
    <w:name w:val="FollowedHyperlink"/>
    <w:basedOn w:val="DefaultParagraphFont"/>
    <w:uiPriority w:val="99"/>
    <w:semiHidden/>
    <w:unhideWhenUsed/>
    <w:rsid w:val="007C746D"/>
    <w:rPr>
      <w:color w:val="29B5CF" w:themeColor="followedHyperlink"/>
      <w:u w:val="single"/>
    </w:rPr>
  </w:style>
  <w:style w:type="paragraph" w:styleId="NormalWeb">
    <w:name w:val="Normal (Web)"/>
    <w:basedOn w:val="Normal"/>
    <w:uiPriority w:val="99"/>
    <w:semiHidden/>
    <w:unhideWhenUsed/>
    <w:rsid w:val="004D2D31"/>
    <w:rPr>
      <w:rFonts w:ascii="Times New Roman" w:hAnsi="Times New Roman" w:cs="Times New Roman"/>
    </w:rPr>
  </w:style>
  <w:style w:type="character" w:customStyle="1" w:styleId="Heading2Char">
    <w:name w:val="Heading 2 Char"/>
    <w:basedOn w:val="DefaultParagraphFont"/>
    <w:link w:val="Heading2"/>
    <w:uiPriority w:val="9"/>
    <w:rsid w:val="00BD768E"/>
    <w:rPr>
      <w:rFonts w:ascii="Open Sans" w:eastAsiaTheme="majorEastAsia" w:hAnsi="Open Sans" w:cs="Open Sans"/>
      <w:b/>
      <w:bCs/>
      <w:color w:val="D50032"/>
      <w:sz w:val="32"/>
      <w:szCs w:val="32"/>
    </w:rPr>
  </w:style>
  <w:style w:type="table" w:styleId="TableGrid">
    <w:name w:val="Table Grid"/>
    <w:basedOn w:val="TableNormal"/>
    <w:uiPriority w:val="59"/>
    <w:rsid w:val="00826C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92B4C"/>
    <w:tblPr>
      <w:tblStyleRowBandSize w:val="1"/>
      <w:tblStyleColBandSize w:val="1"/>
      <w:tblBorders>
        <w:top w:val="single" w:sz="8" w:space="0" w:color="FFB81C" w:themeColor="accent2"/>
        <w:left w:val="single" w:sz="8" w:space="0" w:color="FFB81C" w:themeColor="accent2"/>
        <w:bottom w:val="single" w:sz="8" w:space="0" w:color="FFB81C" w:themeColor="accent2"/>
        <w:right w:val="single" w:sz="8" w:space="0" w:color="FFB81C" w:themeColor="accent2"/>
      </w:tblBorders>
    </w:tblPr>
    <w:tblStylePr w:type="firstRow">
      <w:pPr>
        <w:spacing w:before="0" w:after="0" w:line="240" w:lineRule="auto"/>
      </w:pPr>
      <w:rPr>
        <w:b/>
        <w:bCs/>
        <w:color w:val="FFFFFF" w:themeColor="background1"/>
      </w:rPr>
      <w:tblPr/>
      <w:tcPr>
        <w:shd w:val="clear" w:color="auto" w:fill="FFB81C" w:themeFill="accent2"/>
      </w:tcPr>
    </w:tblStylePr>
    <w:tblStylePr w:type="lastRow">
      <w:pPr>
        <w:spacing w:before="0" w:after="0" w:line="240" w:lineRule="auto"/>
      </w:pPr>
      <w:rPr>
        <w:b/>
        <w:bCs/>
      </w:rPr>
      <w:tblPr/>
      <w:tcPr>
        <w:tcBorders>
          <w:top w:val="double" w:sz="6" w:space="0" w:color="FFB81C" w:themeColor="accent2"/>
          <w:left w:val="single" w:sz="8" w:space="0" w:color="FFB81C" w:themeColor="accent2"/>
          <w:bottom w:val="single" w:sz="8" w:space="0" w:color="FFB81C" w:themeColor="accent2"/>
          <w:right w:val="single" w:sz="8" w:space="0" w:color="FFB81C" w:themeColor="accent2"/>
        </w:tcBorders>
      </w:tcPr>
    </w:tblStylePr>
    <w:tblStylePr w:type="firstCol">
      <w:rPr>
        <w:b/>
        <w:bCs/>
      </w:rPr>
    </w:tblStylePr>
    <w:tblStylePr w:type="lastCol">
      <w:rPr>
        <w:b/>
        <w:bCs/>
      </w:rPr>
    </w:tblStylePr>
    <w:tblStylePr w:type="band1Vert">
      <w:tblPr/>
      <w:tcPr>
        <w:tcBorders>
          <w:top w:val="single" w:sz="8" w:space="0" w:color="FFB81C" w:themeColor="accent2"/>
          <w:left w:val="single" w:sz="8" w:space="0" w:color="FFB81C" w:themeColor="accent2"/>
          <w:bottom w:val="single" w:sz="8" w:space="0" w:color="FFB81C" w:themeColor="accent2"/>
          <w:right w:val="single" w:sz="8" w:space="0" w:color="FFB81C" w:themeColor="accent2"/>
        </w:tcBorders>
      </w:tcPr>
    </w:tblStylePr>
    <w:tblStylePr w:type="band1Horz">
      <w:tblPr/>
      <w:tcPr>
        <w:tcBorders>
          <w:top w:val="single" w:sz="8" w:space="0" w:color="FFB81C" w:themeColor="accent2"/>
          <w:left w:val="single" w:sz="8" w:space="0" w:color="FFB81C" w:themeColor="accent2"/>
          <w:bottom w:val="single" w:sz="8" w:space="0" w:color="FFB81C" w:themeColor="accent2"/>
          <w:right w:val="single" w:sz="8" w:space="0" w:color="FFB81C" w:themeColor="accent2"/>
        </w:tcBorders>
      </w:tcPr>
    </w:tblStylePr>
  </w:style>
  <w:style w:type="table" w:styleId="LightGrid-Accent2">
    <w:name w:val="Light Grid Accent 2"/>
    <w:basedOn w:val="TableNormal"/>
    <w:uiPriority w:val="62"/>
    <w:rsid w:val="00792B4C"/>
    <w:tblPr>
      <w:tblStyleRowBandSize w:val="1"/>
      <w:tblStyleColBandSize w:val="1"/>
      <w:tblBorders>
        <w:top w:val="single" w:sz="8" w:space="0" w:color="FFB81C" w:themeColor="accent2"/>
        <w:left w:val="single" w:sz="8" w:space="0" w:color="FFB81C" w:themeColor="accent2"/>
        <w:bottom w:val="single" w:sz="8" w:space="0" w:color="FFB81C" w:themeColor="accent2"/>
        <w:right w:val="single" w:sz="8" w:space="0" w:color="FFB81C" w:themeColor="accent2"/>
        <w:insideH w:val="single" w:sz="8" w:space="0" w:color="FFB81C" w:themeColor="accent2"/>
        <w:insideV w:val="single" w:sz="8" w:space="0" w:color="FFB81C"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B81C" w:themeColor="accent2"/>
          <w:left w:val="single" w:sz="8" w:space="0" w:color="FFB81C" w:themeColor="accent2"/>
          <w:bottom w:val="single" w:sz="18" w:space="0" w:color="FFB81C" w:themeColor="accent2"/>
          <w:right w:val="single" w:sz="8" w:space="0" w:color="FFB81C" w:themeColor="accent2"/>
          <w:insideH w:val="nil"/>
          <w:insideV w:val="single" w:sz="8" w:space="0" w:color="FFB81C"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B81C" w:themeColor="accent2"/>
          <w:left w:val="single" w:sz="8" w:space="0" w:color="FFB81C" w:themeColor="accent2"/>
          <w:bottom w:val="single" w:sz="8" w:space="0" w:color="FFB81C" w:themeColor="accent2"/>
          <w:right w:val="single" w:sz="8" w:space="0" w:color="FFB81C" w:themeColor="accent2"/>
          <w:insideH w:val="nil"/>
          <w:insideV w:val="single" w:sz="8" w:space="0" w:color="FFB81C"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B81C" w:themeColor="accent2"/>
          <w:left w:val="single" w:sz="8" w:space="0" w:color="FFB81C" w:themeColor="accent2"/>
          <w:bottom w:val="single" w:sz="8" w:space="0" w:color="FFB81C" w:themeColor="accent2"/>
          <w:right w:val="single" w:sz="8" w:space="0" w:color="FFB81C" w:themeColor="accent2"/>
        </w:tcBorders>
      </w:tcPr>
    </w:tblStylePr>
    <w:tblStylePr w:type="band1Vert">
      <w:tblPr/>
      <w:tcPr>
        <w:tcBorders>
          <w:top w:val="single" w:sz="8" w:space="0" w:color="FFB81C" w:themeColor="accent2"/>
          <w:left w:val="single" w:sz="8" w:space="0" w:color="FFB81C" w:themeColor="accent2"/>
          <w:bottom w:val="single" w:sz="8" w:space="0" w:color="FFB81C" w:themeColor="accent2"/>
          <w:right w:val="single" w:sz="8" w:space="0" w:color="FFB81C" w:themeColor="accent2"/>
        </w:tcBorders>
        <w:shd w:val="clear" w:color="auto" w:fill="FFEDC6" w:themeFill="accent2" w:themeFillTint="3F"/>
      </w:tcPr>
    </w:tblStylePr>
    <w:tblStylePr w:type="band1Horz">
      <w:tblPr/>
      <w:tcPr>
        <w:tcBorders>
          <w:top w:val="single" w:sz="8" w:space="0" w:color="FFB81C" w:themeColor="accent2"/>
          <w:left w:val="single" w:sz="8" w:space="0" w:color="FFB81C" w:themeColor="accent2"/>
          <w:bottom w:val="single" w:sz="8" w:space="0" w:color="FFB81C" w:themeColor="accent2"/>
          <w:right w:val="single" w:sz="8" w:space="0" w:color="FFB81C" w:themeColor="accent2"/>
          <w:insideV w:val="single" w:sz="8" w:space="0" w:color="FFB81C" w:themeColor="accent2"/>
        </w:tcBorders>
        <w:shd w:val="clear" w:color="auto" w:fill="FFEDC6" w:themeFill="accent2" w:themeFillTint="3F"/>
      </w:tcPr>
    </w:tblStylePr>
    <w:tblStylePr w:type="band2Horz">
      <w:tblPr/>
      <w:tcPr>
        <w:tcBorders>
          <w:top w:val="single" w:sz="8" w:space="0" w:color="FFB81C" w:themeColor="accent2"/>
          <w:left w:val="single" w:sz="8" w:space="0" w:color="FFB81C" w:themeColor="accent2"/>
          <w:bottom w:val="single" w:sz="8" w:space="0" w:color="FFB81C" w:themeColor="accent2"/>
          <w:right w:val="single" w:sz="8" w:space="0" w:color="FFB81C" w:themeColor="accent2"/>
          <w:insideV w:val="single" w:sz="8" w:space="0" w:color="FFB81C" w:themeColor="accent2"/>
        </w:tcBorders>
      </w:tcPr>
    </w:tblStylePr>
  </w:style>
  <w:style w:type="table" w:styleId="MediumList2">
    <w:name w:val="Medium List 2"/>
    <w:basedOn w:val="TableNormal"/>
    <w:uiPriority w:val="66"/>
    <w:rsid w:val="00792B4C"/>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1">
    <w:name w:val="Medium List 1"/>
    <w:basedOn w:val="TableNormal"/>
    <w:uiPriority w:val="65"/>
    <w:rsid w:val="00792B4C"/>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D50032"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ghtShading">
    <w:name w:val="Light Shading"/>
    <w:basedOn w:val="TableNormal"/>
    <w:uiPriority w:val="60"/>
    <w:rsid w:val="00792B4C"/>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Caption">
    <w:name w:val="caption"/>
    <w:basedOn w:val="Normal"/>
    <w:next w:val="Normal"/>
    <w:autoRedefine/>
    <w:uiPriority w:val="35"/>
    <w:unhideWhenUsed/>
    <w:qFormat/>
    <w:rsid w:val="00E32AE2"/>
    <w:pPr>
      <w:spacing w:after="0"/>
    </w:pPr>
    <w:rPr>
      <w:iCs/>
      <w:sz w:val="20"/>
      <w:szCs w:val="18"/>
    </w:rPr>
  </w:style>
  <w:style w:type="character" w:styleId="UnresolvedMention">
    <w:name w:val="Unresolved Mention"/>
    <w:basedOn w:val="DefaultParagraphFont"/>
    <w:uiPriority w:val="99"/>
    <w:semiHidden/>
    <w:unhideWhenUsed/>
    <w:rsid w:val="00702D5B"/>
    <w:rPr>
      <w:color w:val="605E5C"/>
      <w:shd w:val="clear" w:color="auto" w:fill="E1DFDD"/>
    </w:rPr>
  </w:style>
  <w:style w:type="paragraph" w:styleId="NoSpacing">
    <w:name w:val="No Spacing"/>
    <w:basedOn w:val="Normal"/>
    <w:autoRedefine/>
    <w:uiPriority w:val="1"/>
    <w:qFormat/>
    <w:rsid w:val="00A57CA7"/>
    <w:pPr>
      <w:spacing w:line="240" w:lineRule="auto"/>
    </w:pPr>
  </w:style>
  <w:style w:type="character" w:customStyle="1" w:styleId="Heading1Char">
    <w:name w:val="Heading 1 Char"/>
    <w:basedOn w:val="DefaultParagraphFont"/>
    <w:link w:val="Heading1"/>
    <w:uiPriority w:val="9"/>
    <w:rsid w:val="00063742"/>
    <w:rPr>
      <w:rFonts w:ascii="Open Sans" w:eastAsiaTheme="majorEastAsia" w:hAnsi="Open Sans" w:cs="Open Sans"/>
      <w:b/>
      <w:bCs/>
      <w:color w:val="D50032" w:themeColor="text2"/>
      <w:sz w:val="36"/>
      <w:szCs w:val="36"/>
    </w:rPr>
  </w:style>
  <w:style w:type="character" w:customStyle="1" w:styleId="Heading3Char">
    <w:name w:val="Heading 3 Char"/>
    <w:basedOn w:val="DefaultParagraphFont"/>
    <w:link w:val="Heading3"/>
    <w:uiPriority w:val="9"/>
    <w:rsid w:val="004E5115"/>
    <w:rPr>
      <w:rFonts w:ascii="Open Sans" w:eastAsiaTheme="majorEastAsia" w:hAnsi="Open Sans" w:cstheme="majorBidi"/>
      <w:b/>
      <w:sz w:val="22"/>
      <w:szCs w:val="32"/>
    </w:rPr>
  </w:style>
  <w:style w:type="character" w:styleId="CommentReference">
    <w:name w:val="annotation reference"/>
    <w:basedOn w:val="DefaultParagraphFont"/>
    <w:uiPriority w:val="99"/>
    <w:semiHidden/>
    <w:unhideWhenUsed/>
    <w:rsid w:val="00111B23"/>
    <w:rPr>
      <w:sz w:val="16"/>
      <w:szCs w:val="16"/>
    </w:rPr>
  </w:style>
  <w:style w:type="paragraph" w:styleId="CommentText">
    <w:name w:val="annotation text"/>
    <w:basedOn w:val="Normal"/>
    <w:link w:val="CommentTextChar"/>
    <w:uiPriority w:val="99"/>
    <w:unhideWhenUsed/>
    <w:rsid w:val="00111B23"/>
    <w:rPr>
      <w:sz w:val="20"/>
      <w:szCs w:val="20"/>
    </w:rPr>
  </w:style>
  <w:style w:type="character" w:customStyle="1" w:styleId="CommentTextChar">
    <w:name w:val="Comment Text Char"/>
    <w:basedOn w:val="DefaultParagraphFont"/>
    <w:link w:val="CommentText"/>
    <w:uiPriority w:val="99"/>
    <w:rsid w:val="00111B23"/>
    <w:rPr>
      <w:rFonts w:ascii="Open Sans" w:hAnsi="Open Sans"/>
      <w:sz w:val="20"/>
      <w:szCs w:val="20"/>
    </w:rPr>
  </w:style>
  <w:style w:type="paragraph" w:styleId="CommentSubject">
    <w:name w:val="annotation subject"/>
    <w:basedOn w:val="CommentText"/>
    <w:next w:val="CommentText"/>
    <w:link w:val="CommentSubjectChar"/>
    <w:uiPriority w:val="99"/>
    <w:semiHidden/>
    <w:unhideWhenUsed/>
    <w:rsid w:val="00111B23"/>
    <w:rPr>
      <w:b/>
      <w:bCs/>
    </w:rPr>
  </w:style>
  <w:style w:type="character" w:customStyle="1" w:styleId="CommentSubjectChar">
    <w:name w:val="Comment Subject Char"/>
    <w:basedOn w:val="CommentTextChar"/>
    <w:link w:val="CommentSubject"/>
    <w:uiPriority w:val="99"/>
    <w:semiHidden/>
    <w:rsid w:val="00111B23"/>
    <w:rPr>
      <w:rFonts w:ascii="Open Sans" w:hAnsi="Open Sans"/>
      <w:b/>
      <w:bCs/>
      <w:sz w:val="20"/>
      <w:szCs w:val="20"/>
    </w:rPr>
  </w:style>
  <w:style w:type="paragraph" w:customStyle="1" w:styleId="TableHeader">
    <w:name w:val="Table Header"/>
    <w:basedOn w:val="Heading1"/>
    <w:link w:val="TableHeaderChar"/>
    <w:qFormat/>
    <w:rsid w:val="00A57CA7"/>
    <w:rPr>
      <w:b w:val="0"/>
      <w:iCs/>
      <w:color w:val="000000" w:themeColor="text1"/>
      <w:sz w:val="22"/>
      <w:szCs w:val="20"/>
    </w:rPr>
  </w:style>
  <w:style w:type="character" w:customStyle="1" w:styleId="TableHeaderChar">
    <w:name w:val="Table Header Char"/>
    <w:basedOn w:val="DefaultParagraphFont"/>
    <w:link w:val="TableHeader"/>
    <w:rsid w:val="00A57CA7"/>
    <w:rPr>
      <w:rFonts w:ascii="Open Sans" w:eastAsiaTheme="majorEastAsia" w:hAnsi="Open Sans" w:cs="Open Sans"/>
      <w:iCs/>
      <w:color w:val="000000" w:themeColor="text1"/>
      <w:sz w:val="22"/>
      <w:szCs w:val="20"/>
    </w:rPr>
  </w:style>
  <w:style w:type="paragraph" w:customStyle="1" w:styleId="paragraph">
    <w:name w:val="paragraph"/>
    <w:basedOn w:val="Normal"/>
    <w:rsid w:val="00063742"/>
    <w:pPr>
      <w:spacing w:before="100" w:beforeAutospacing="1" w:after="100" w:afterAutospacing="1" w:line="240" w:lineRule="auto"/>
    </w:pPr>
    <w:rPr>
      <w:rFonts w:ascii="Times New Roman" w:eastAsia="Times New Roman" w:hAnsi="Times New Roman" w:cs="Times New Roman"/>
      <w:sz w:val="24"/>
    </w:rPr>
  </w:style>
  <w:style w:type="character" w:customStyle="1" w:styleId="normaltextrun">
    <w:name w:val="normaltextrun"/>
    <w:basedOn w:val="DefaultParagraphFont"/>
    <w:rsid w:val="00063742"/>
  </w:style>
  <w:style w:type="paragraph" w:styleId="Revision">
    <w:name w:val="Revision"/>
    <w:hidden/>
    <w:uiPriority w:val="99"/>
    <w:semiHidden/>
    <w:rsid w:val="0064671A"/>
    <w:pPr>
      <w:spacing w:after="0"/>
    </w:pPr>
    <w:rPr>
      <w:rFonts w:ascii="Open Sans" w:hAnsi="Open San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7804631">
      <w:bodyDiv w:val="1"/>
      <w:marLeft w:val="0"/>
      <w:marRight w:val="0"/>
      <w:marTop w:val="0"/>
      <w:marBottom w:val="0"/>
      <w:divBdr>
        <w:top w:val="none" w:sz="0" w:space="0" w:color="auto"/>
        <w:left w:val="none" w:sz="0" w:space="0" w:color="auto"/>
        <w:bottom w:val="none" w:sz="0" w:space="0" w:color="auto"/>
        <w:right w:val="none" w:sz="0" w:space="0" w:color="auto"/>
      </w:divBdr>
    </w:div>
    <w:div w:id="393236656">
      <w:bodyDiv w:val="1"/>
      <w:marLeft w:val="0"/>
      <w:marRight w:val="0"/>
      <w:marTop w:val="0"/>
      <w:marBottom w:val="0"/>
      <w:divBdr>
        <w:top w:val="none" w:sz="0" w:space="0" w:color="auto"/>
        <w:left w:val="none" w:sz="0" w:space="0" w:color="auto"/>
        <w:bottom w:val="none" w:sz="0" w:space="0" w:color="auto"/>
        <w:right w:val="none" w:sz="0" w:space="0" w:color="auto"/>
      </w:divBdr>
    </w:div>
    <w:div w:id="871579246">
      <w:bodyDiv w:val="1"/>
      <w:marLeft w:val="0"/>
      <w:marRight w:val="0"/>
      <w:marTop w:val="0"/>
      <w:marBottom w:val="0"/>
      <w:divBdr>
        <w:top w:val="none" w:sz="0" w:space="0" w:color="auto"/>
        <w:left w:val="none" w:sz="0" w:space="0" w:color="auto"/>
        <w:bottom w:val="none" w:sz="0" w:space="0" w:color="auto"/>
        <w:right w:val="none" w:sz="0" w:space="0" w:color="auto"/>
      </w:divBdr>
    </w:div>
    <w:div w:id="899706067">
      <w:bodyDiv w:val="1"/>
      <w:marLeft w:val="0"/>
      <w:marRight w:val="0"/>
      <w:marTop w:val="0"/>
      <w:marBottom w:val="0"/>
      <w:divBdr>
        <w:top w:val="none" w:sz="0" w:space="0" w:color="auto"/>
        <w:left w:val="none" w:sz="0" w:space="0" w:color="auto"/>
        <w:bottom w:val="none" w:sz="0" w:space="0" w:color="auto"/>
        <w:right w:val="none" w:sz="0" w:space="0" w:color="auto"/>
      </w:divBdr>
    </w:div>
    <w:div w:id="979504828">
      <w:bodyDiv w:val="1"/>
      <w:marLeft w:val="0"/>
      <w:marRight w:val="0"/>
      <w:marTop w:val="0"/>
      <w:marBottom w:val="0"/>
      <w:divBdr>
        <w:top w:val="none" w:sz="0" w:space="0" w:color="auto"/>
        <w:left w:val="none" w:sz="0" w:space="0" w:color="auto"/>
        <w:bottom w:val="none" w:sz="0" w:space="0" w:color="auto"/>
        <w:right w:val="none" w:sz="0" w:space="0" w:color="auto"/>
      </w:divBdr>
    </w:div>
    <w:div w:id="1008142096">
      <w:bodyDiv w:val="1"/>
      <w:marLeft w:val="0"/>
      <w:marRight w:val="0"/>
      <w:marTop w:val="0"/>
      <w:marBottom w:val="0"/>
      <w:divBdr>
        <w:top w:val="none" w:sz="0" w:space="0" w:color="auto"/>
        <w:left w:val="none" w:sz="0" w:space="0" w:color="auto"/>
        <w:bottom w:val="none" w:sz="0" w:space="0" w:color="auto"/>
        <w:right w:val="none" w:sz="0" w:space="0" w:color="auto"/>
      </w:divBdr>
    </w:div>
    <w:div w:id="1015113012">
      <w:bodyDiv w:val="1"/>
      <w:marLeft w:val="0"/>
      <w:marRight w:val="0"/>
      <w:marTop w:val="0"/>
      <w:marBottom w:val="0"/>
      <w:divBdr>
        <w:top w:val="none" w:sz="0" w:space="0" w:color="auto"/>
        <w:left w:val="none" w:sz="0" w:space="0" w:color="auto"/>
        <w:bottom w:val="none" w:sz="0" w:space="0" w:color="auto"/>
        <w:right w:val="none" w:sz="0" w:space="0" w:color="auto"/>
      </w:divBdr>
    </w:div>
    <w:div w:id="1432163169">
      <w:bodyDiv w:val="1"/>
      <w:marLeft w:val="0"/>
      <w:marRight w:val="0"/>
      <w:marTop w:val="0"/>
      <w:marBottom w:val="0"/>
      <w:divBdr>
        <w:top w:val="none" w:sz="0" w:space="0" w:color="auto"/>
        <w:left w:val="none" w:sz="0" w:space="0" w:color="auto"/>
        <w:bottom w:val="none" w:sz="0" w:space="0" w:color="auto"/>
        <w:right w:val="none" w:sz="0" w:space="0" w:color="auto"/>
      </w:divBdr>
    </w:div>
    <w:div w:id="1755859463">
      <w:bodyDiv w:val="1"/>
      <w:marLeft w:val="0"/>
      <w:marRight w:val="0"/>
      <w:marTop w:val="0"/>
      <w:marBottom w:val="0"/>
      <w:divBdr>
        <w:top w:val="none" w:sz="0" w:space="0" w:color="auto"/>
        <w:left w:val="none" w:sz="0" w:space="0" w:color="auto"/>
        <w:bottom w:val="none" w:sz="0" w:space="0" w:color="auto"/>
        <w:right w:val="none" w:sz="0" w:space="0" w:color="auto"/>
      </w:divBdr>
    </w:div>
    <w:div w:id="1801456115">
      <w:bodyDiv w:val="1"/>
      <w:marLeft w:val="0"/>
      <w:marRight w:val="0"/>
      <w:marTop w:val="0"/>
      <w:marBottom w:val="0"/>
      <w:divBdr>
        <w:top w:val="none" w:sz="0" w:space="0" w:color="auto"/>
        <w:left w:val="none" w:sz="0" w:space="0" w:color="auto"/>
        <w:bottom w:val="none" w:sz="0" w:space="0" w:color="auto"/>
        <w:right w:val="none" w:sz="0" w:space="0" w:color="auto"/>
      </w:divBdr>
    </w:div>
    <w:div w:id="209396510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lobalhealth.org/media/statement-from-global-health-council-on-the-mass-termination-of-usaid-and-state-department-grants/" TargetMode="External"/><Relationship Id="rId18" Type="http://schemas.openxmlformats.org/officeDocument/2006/relationships/hyperlink" Target="https://chrome-extension://efaidnbmnnnibpcajpcglclefindmkaj/https://results.org/wp-content/uploads/Protect-USAID-Leave-Behind.pdf"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apnews.com/article/trump-usaid-foreign-aid-shutdown-impact-fd4f9bb016f1acf7fb1c2fae7a5c32f5" TargetMode="External"/><Relationship Id="rId17" Type="http://schemas.openxmlformats.org/officeDocument/2006/relationships/hyperlink" Target="https://healthpolicy-watch.news/us-terminates-thousands-of-life-saving-health-grants-including-for-hiv/" TargetMode="External"/><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results.org/volunteers/legislator-lookup"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reuters.com/world/us/usaid-official-warns-unnecessary-deaths-trumps-foreign-aid-block-then-says-hes-2025-03-03/?eType=EmailBlastContent&amp;eId=8a30ad63-2f47-4216-ab68-9d4a4d5f2896"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healthpolicy-watch.news/us-terminates-thousands-of-life-saving-health-grants-including-for-hiv/#:~:text=The%20Trump%20administration%20has%20terminated,well%20as%20humanitarian%20aid%20projects"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satoday.com/story/news/politics/2025/02/10/trump-white-house-frozen-federal-funding-court-order/78390550007/"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fiq\OneDrive%20-%20RESULTS%20Educational%20Fund\Documents\Custom%20Office%20Templates\RESULTS%20Word%20doc%20template.dotx" TargetMode="External"/></Relationships>
</file>

<file path=word/theme/theme1.xml><?xml version="1.0" encoding="utf-8"?>
<a:theme xmlns:a="http://schemas.openxmlformats.org/drawingml/2006/main" name="Office Theme">
  <a:themeElements>
    <a:clrScheme name="RESULTS">
      <a:dk1>
        <a:sysClr val="windowText" lastClr="000000"/>
      </a:dk1>
      <a:lt1>
        <a:srgbClr val="FFFFFF"/>
      </a:lt1>
      <a:dk2>
        <a:srgbClr val="D50032"/>
      </a:dk2>
      <a:lt2>
        <a:srgbClr val="F3F0E9"/>
      </a:lt2>
      <a:accent1>
        <a:srgbClr val="29B5CF"/>
      </a:accent1>
      <a:accent2>
        <a:srgbClr val="FFB81C"/>
      </a:accent2>
      <a:accent3>
        <a:srgbClr val="56AB46"/>
      </a:accent3>
      <a:accent4>
        <a:srgbClr val="886BB0"/>
      </a:accent4>
      <a:accent5>
        <a:srgbClr val="C645A4"/>
      </a:accent5>
      <a:accent6>
        <a:srgbClr val="F77024"/>
      </a:accent6>
      <a:hlink>
        <a:srgbClr val="D50032"/>
      </a:hlink>
      <a:folHlink>
        <a:srgbClr val="29B5CF"/>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7C4F8466E1834FB2722B7EC1D9E46D" ma:contentTypeVersion="17" ma:contentTypeDescription="Create a new document." ma:contentTypeScope="" ma:versionID="a3758b459318eed394b45c0b3d30b25c">
  <xsd:schema xmlns:xsd="http://www.w3.org/2001/XMLSchema" xmlns:xs="http://www.w3.org/2001/XMLSchema" xmlns:p="http://schemas.microsoft.com/office/2006/metadata/properties" xmlns:ns2="655ca6b8-0f94-4989-841e-604707552b5c" xmlns:ns3="f42ee926-7c83-4218-bf2b-8b85ac63f15d" targetNamespace="http://schemas.microsoft.com/office/2006/metadata/properties" ma:root="true" ma:fieldsID="9c269dc2bf0302e54107ef456b2d348d" ns2:_="" ns3:_="">
    <xsd:import namespace="655ca6b8-0f94-4989-841e-604707552b5c"/>
    <xsd:import namespace="f42ee926-7c83-4218-bf2b-8b85ac63f1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5ca6b8-0f94-4989-841e-604707552b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4f1d40-4f8b-488a-ba31-96bb90ef78f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42ee926-7c83-4218-bf2b-8b85ac63f1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b53412-1335-4c00-b969-11b828cd7721}" ma:internalName="TaxCatchAll" ma:showField="CatchAllData" ma:web="f42ee926-7c83-4218-bf2b-8b85ac63f1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55ca6b8-0f94-4989-841e-604707552b5c">
      <Terms xmlns="http://schemas.microsoft.com/office/infopath/2007/PartnerControls"/>
    </lcf76f155ced4ddcb4097134ff3c332f>
    <TaxCatchAll xmlns="f42ee926-7c83-4218-bf2b-8b85ac63f15d" xsi:nil="true"/>
    <SharedWithUsers xmlns="f42ee926-7c83-4218-bf2b-8b85ac63f15d">
      <UserInfo>
        <DisplayName>Crickett Nicovich</DisplayName>
        <AccountId>22</AccountId>
        <AccountType/>
      </UserInfo>
      <UserInfo>
        <DisplayName>Jos Linn</DisplayName>
        <AccountId>6</AccountId>
        <AccountType/>
      </UserInfo>
      <UserInfo>
        <DisplayName>Lisa Marchal</DisplayName>
        <AccountId>14</AccountId>
        <AccountType/>
      </UserInfo>
      <UserInfo>
        <DisplayName>Katie Fleischer</DisplayName>
        <AccountId>685</AccountId>
        <AccountType/>
      </UserInfo>
      <UserInfo>
        <DisplayName>Ken Patterson</DisplayName>
        <AccountId>13</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C65618-2765-49D6-A2CA-4ABEE79924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5ca6b8-0f94-4989-841e-604707552b5c"/>
    <ds:schemaRef ds:uri="f42ee926-7c83-4218-bf2b-8b85ac63f1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E49921-4250-499D-A080-289A91F8421F}">
  <ds:schemaRefs>
    <ds:schemaRef ds:uri="http://purl.org/dc/terms/"/>
    <ds:schemaRef ds:uri="f42ee926-7c83-4218-bf2b-8b85ac63f15d"/>
    <ds:schemaRef ds:uri="http://purl.org/dc/dcmitype/"/>
    <ds:schemaRef ds:uri="http://schemas.microsoft.com/office/infopath/2007/PartnerControls"/>
    <ds:schemaRef ds:uri="http://schemas.microsoft.com/office/2006/metadata/properties"/>
    <ds:schemaRef ds:uri="655ca6b8-0f94-4989-841e-604707552b5c"/>
    <ds:schemaRef ds:uri="http://schemas.microsoft.com/office/2006/documentManagement/types"/>
    <ds:schemaRef ds:uri="http://www.w3.org/XML/1998/namespace"/>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03F9DDD6-EE74-4374-A666-D261331FADE1}">
  <ds:schemaRefs>
    <ds:schemaRef ds:uri="http://schemas.microsoft.com/sharepoint/v3/contenttype/forms"/>
  </ds:schemaRefs>
</ds:datastoreItem>
</file>

<file path=customXml/itemProps4.xml><?xml version="1.0" encoding="utf-8"?>
<ds:datastoreItem xmlns:ds="http://schemas.openxmlformats.org/officeDocument/2006/customXml" ds:itemID="{6E809E73-7B8F-404D-BBCD-2C8E6C5799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RESULTS Word doc template</Template>
  <TotalTime>1</TotalTime>
  <Pages>2</Pages>
  <Words>892</Words>
  <Characters>5087</Characters>
  <Application>Microsoft Office Word</Application>
  <DocSecurity>0</DocSecurity>
  <Lines>42</Lines>
  <Paragraphs>11</Paragraphs>
  <ScaleCrop>false</ScaleCrop>
  <Company/>
  <LinksUpToDate>false</LinksUpToDate>
  <CharactersWithSpaces>5968</CharactersWithSpaces>
  <SharedDoc>false</SharedDoc>
  <HLinks>
    <vt:vector size="48" baseType="variant">
      <vt:variant>
        <vt:i4>1966151</vt:i4>
      </vt:variant>
      <vt:variant>
        <vt:i4>21</vt:i4>
      </vt:variant>
      <vt:variant>
        <vt:i4>0</vt:i4>
      </vt:variant>
      <vt:variant>
        <vt:i4>5</vt:i4>
      </vt:variant>
      <vt:variant>
        <vt:lpwstr>https://chrome-extension//efaidnbmnnnibpcajpcglclefindmkaj/https://results.org/wp-content/uploads/Protect-USAID-Leave-Behind.pdf</vt:lpwstr>
      </vt:variant>
      <vt:variant>
        <vt:lpwstr/>
      </vt:variant>
      <vt:variant>
        <vt:i4>7667822</vt:i4>
      </vt:variant>
      <vt:variant>
        <vt:i4>18</vt:i4>
      </vt:variant>
      <vt:variant>
        <vt:i4>0</vt:i4>
      </vt:variant>
      <vt:variant>
        <vt:i4>5</vt:i4>
      </vt:variant>
      <vt:variant>
        <vt:lpwstr>https://healthpolicy-watch.news/us-terminates-thousands-of-life-saving-health-grants-including-for-hiv/</vt:lpwstr>
      </vt:variant>
      <vt:variant>
        <vt:lpwstr>:~:text=The%20Trump%20administration%20has%20terminated,well%20as%20humanitarian%20aid%20projects</vt:lpwstr>
      </vt:variant>
      <vt:variant>
        <vt:i4>5308426</vt:i4>
      </vt:variant>
      <vt:variant>
        <vt:i4>15</vt:i4>
      </vt:variant>
      <vt:variant>
        <vt:i4>0</vt:i4>
      </vt:variant>
      <vt:variant>
        <vt:i4>5</vt:i4>
      </vt:variant>
      <vt:variant>
        <vt:lpwstr>https://results.org/volunteers/legislator-lookup</vt:lpwstr>
      </vt:variant>
      <vt:variant>
        <vt:lpwstr/>
      </vt:variant>
      <vt:variant>
        <vt:i4>7667822</vt:i4>
      </vt:variant>
      <vt:variant>
        <vt:i4>12</vt:i4>
      </vt:variant>
      <vt:variant>
        <vt:i4>0</vt:i4>
      </vt:variant>
      <vt:variant>
        <vt:i4>5</vt:i4>
      </vt:variant>
      <vt:variant>
        <vt:lpwstr>https://healthpolicy-watch.news/us-terminates-thousands-of-life-saving-health-grants-including-for-hiv/</vt:lpwstr>
      </vt:variant>
      <vt:variant>
        <vt:lpwstr>:~:text=The%20Trump%20administration%20has%20terminated,well%20as%20humanitarian%20aid%20projects</vt:lpwstr>
      </vt:variant>
      <vt:variant>
        <vt:i4>4390932</vt:i4>
      </vt:variant>
      <vt:variant>
        <vt:i4>9</vt:i4>
      </vt:variant>
      <vt:variant>
        <vt:i4>0</vt:i4>
      </vt:variant>
      <vt:variant>
        <vt:i4>5</vt:i4>
      </vt:variant>
      <vt:variant>
        <vt:lpwstr>https://www.usatoday.com/story/news/politics/2025/02/10/trump-white-house-frozen-federal-funding-court-order/78390550007/</vt:lpwstr>
      </vt:variant>
      <vt:variant>
        <vt:lpwstr/>
      </vt:variant>
      <vt:variant>
        <vt:i4>1572893</vt:i4>
      </vt:variant>
      <vt:variant>
        <vt:i4>6</vt:i4>
      </vt:variant>
      <vt:variant>
        <vt:i4>0</vt:i4>
      </vt:variant>
      <vt:variant>
        <vt:i4>5</vt:i4>
      </vt:variant>
      <vt:variant>
        <vt:lpwstr>https://globalhealth.org/media/statement-from-global-health-council-on-the-mass-termination-of-usaid-and-state-department-grants/</vt:lpwstr>
      </vt:variant>
      <vt:variant>
        <vt:lpwstr/>
      </vt:variant>
      <vt:variant>
        <vt:i4>3604596</vt:i4>
      </vt:variant>
      <vt:variant>
        <vt:i4>3</vt:i4>
      </vt:variant>
      <vt:variant>
        <vt:i4>0</vt:i4>
      </vt:variant>
      <vt:variant>
        <vt:i4>5</vt:i4>
      </vt:variant>
      <vt:variant>
        <vt:lpwstr>https://apnews.com/article/trump-usaid-foreign-aid-shutdown-impact-fd4f9bb016f1acf7fb1c2fae7a5c32f5</vt:lpwstr>
      </vt:variant>
      <vt:variant>
        <vt:lpwstr/>
      </vt:variant>
      <vt:variant>
        <vt:i4>6160402</vt:i4>
      </vt:variant>
      <vt:variant>
        <vt:i4>0</vt:i4>
      </vt:variant>
      <vt:variant>
        <vt:i4>0</vt:i4>
      </vt:variant>
      <vt:variant>
        <vt:i4>5</vt:i4>
      </vt:variant>
      <vt:variant>
        <vt:lpwstr>https://www.reuters.com/world/us/usaid-official-warns-unnecessary-deaths-trumps-foreign-aid-block-then-says-hes-2025-03-03/?eType=EmailBlastContent&amp;eId=8a30ad63-2f47-4216-ab68-9d4a4d5f2896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Safiqa Khimani</dc:creator>
  <cp:keywords/>
  <dc:description/>
  <cp:lastModifiedBy>Lisa Marchal</cp:lastModifiedBy>
  <cp:revision>2</cp:revision>
  <cp:lastPrinted>2024-06-22T01:32:00Z</cp:lastPrinted>
  <dcterms:created xsi:type="dcterms:W3CDTF">2025-03-12T14:10:00Z</dcterms:created>
  <dcterms:modified xsi:type="dcterms:W3CDTF">2025-03-12T14:10:00Z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0x010100187C4F8466E1834FB2722B7EC1D9E46D</vt:lpwstr>
  </property>
  <property fmtid="{D5CDD505-2E9C-101B-9397-08002B2CF9AE}" pid="3" name="Order">
    <vt:r8>3044300</vt:r8>
  </property>
  <property fmtid="{D5CDD505-2E9C-101B-9397-08002B2CF9AE}" pid="4" name="ComplianceAssetId">
    <vt:lpwstr/>
  </property>
  <property fmtid="{D5CDD505-2E9C-101B-9397-08002B2CF9AE}" pid="5" name="MediaServiceImageTags">
    <vt:lpwstr/>
  </property>
</Properties>
</file>