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1725" w:rsidP="00241725" w:rsidRDefault="1A1451D1" w14:paraId="3E496A0B" w14:textId="51B7CD29">
      <w:r>
        <w:t xml:space="preserve">FY26 Appropriations Cheat Sheet: </w:t>
      </w:r>
      <w:r w:rsidR="5C7C2E7D">
        <w:t>Global Nutrition</w:t>
      </w:r>
    </w:p>
    <w:p w:rsidR="5E53B25A" w:rsidP="0029790E" w:rsidRDefault="4285B5EC" w14:paraId="6DC24B8B" w14:textId="4D7C7A0E">
      <w:pPr>
        <w:pStyle w:val="Heading1"/>
        <w:spacing w:before="0" w:after="80" w:line="240" w:lineRule="auto"/>
      </w:pPr>
      <w:r>
        <w:t xml:space="preserve">FY26 SFOPS programmatic request: </w:t>
      </w:r>
      <w:r w:rsidR="79586A9D">
        <w:t>Nutrition</w:t>
      </w:r>
    </w:p>
    <w:p w:rsidR="00F2474F" w:rsidP="00B911D3" w:rsidRDefault="00F2474F" w14:paraId="68DB2BF0" w14:textId="77777777">
      <w:pPr>
        <w:rPr>
          <w:b/>
          <w:bCs/>
        </w:rPr>
      </w:pPr>
    </w:p>
    <w:p w:rsidRPr="00024E60" w:rsidR="00B911D3" w:rsidP="00B911D3" w:rsidRDefault="371D1864" w14:paraId="42DDCA38" w14:textId="588E5EE4">
      <w:r w:rsidRPr="29CBECE9">
        <w:rPr>
          <w:b/>
          <w:bCs/>
        </w:rPr>
        <w:t>Bill</w:t>
      </w:r>
      <w:r>
        <w:t>:</w:t>
      </w:r>
      <w:r w:rsidR="2AF7E615">
        <w:t xml:space="preserve"> </w:t>
      </w:r>
      <w:r w:rsidR="00F2474F">
        <w:t>State, Foreign Operations, and Related Programs (Senate SFOPS) / National Security, Department of State, and Related Programs (House)</w:t>
      </w:r>
    </w:p>
    <w:p w:rsidRPr="00024E60" w:rsidR="00B911D3" w:rsidP="00B911D3" w:rsidRDefault="371D1864" w14:paraId="05747B97" w14:textId="2D0D42CA">
      <w:r w:rsidRPr="29CBECE9">
        <w:rPr>
          <w:b/>
          <w:bCs/>
        </w:rPr>
        <w:t>Agency</w:t>
      </w:r>
      <w:r>
        <w:t>:</w:t>
      </w:r>
      <w:r w:rsidR="094D2CEC">
        <w:t xml:space="preserve"> USAID</w:t>
      </w:r>
    </w:p>
    <w:p w:rsidRPr="00024E60" w:rsidR="00B911D3" w:rsidP="00B911D3" w:rsidRDefault="371D1864" w14:paraId="4C0569C8" w14:textId="4F21F804">
      <w:r w:rsidRPr="485000E5">
        <w:rPr>
          <w:b/>
          <w:bCs/>
        </w:rPr>
        <w:t>Account</w:t>
      </w:r>
      <w:r>
        <w:t>:</w:t>
      </w:r>
      <w:r w:rsidR="24901D6F">
        <w:t xml:space="preserve"> </w:t>
      </w:r>
      <w:r w:rsidR="7CB443BC">
        <w:t>Global Health</w:t>
      </w:r>
    </w:p>
    <w:p w:rsidRPr="00024E60" w:rsidR="00B911D3" w:rsidP="00B911D3" w:rsidRDefault="371D1864" w14:paraId="2F04E1FD" w14:textId="3ACE118D">
      <w:r w:rsidRPr="321F7625">
        <w:rPr>
          <w:b/>
          <w:bCs/>
        </w:rPr>
        <w:t>Subject/Sector</w:t>
      </w:r>
      <w:r>
        <w:t>:</w:t>
      </w:r>
      <w:r w:rsidR="4BDA6C4D">
        <w:t xml:space="preserve"> </w:t>
      </w:r>
      <w:r w:rsidR="0C6DA1CA">
        <w:t>Nutrition</w:t>
      </w:r>
    </w:p>
    <w:p w:rsidRPr="00024E60" w:rsidR="00B911D3" w:rsidP="00B911D3" w:rsidRDefault="371D1864" w14:paraId="21F8A425" w14:textId="778D71ED">
      <w:r w:rsidRPr="29CBECE9">
        <w:rPr>
          <w:b/>
          <w:bCs/>
        </w:rPr>
        <w:t>Type</w:t>
      </w:r>
      <w:r w:rsidRPr="29CBECE9" w:rsidR="7C751A33">
        <w:rPr>
          <w:b/>
          <w:bCs/>
        </w:rPr>
        <w:t xml:space="preserve"> of request</w:t>
      </w:r>
      <w:r>
        <w:t xml:space="preserve">: </w:t>
      </w:r>
      <w:r w:rsidR="1CD62347">
        <w:t>Funding</w:t>
      </w:r>
    </w:p>
    <w:p w:rsidRPr="00024E60" w:rsidR="00B911D3" w:rsidP="00B911D3" w:rsidRDefault="371D1864" w14:paraId="0A570BFC" w14:textId="5AF67B20">
      <w:r w:rsidRPr="29CBECE9">
        <w:rPr>
          <w:b/>
          <w:bCs/>
        </w:rPr>
        <w:t>FY26 President’s Budget Request</w:t>
      </w:r>
      <w:r>
        <w:t xml:space="preserve">: </w:t>
      </w:r>
      <w:r w:rsidR="3A8F41C4">
        <w:t>TBD</w:t>
      </w:r>
    </w:p>
    <w:p w:rsidRPr="00024E60" w:rsidR="00B911D3" w:rsidP="00B911D3" w:rsidRDefault="371D1864" w14:paraId="052137EF" w14:textId="0665B72A">
      <w:r w:rsidRPr="7E08E490" w:rsidR="371D1864">
        <w:rPr>
          <w:b w:val="1"/>
          <w:bCs w:val="1"/>
        </w:rPr>
        <w:t>FY25 enacted level</w:t>
      </w:r>
      <w:r w:rsidR="371D1864">
        <w:rPr/>
        <w:t>:</w:t>
      </w:r>
      <w:r w:rsidR="79B8B5AE">
        <w:rPr/>
        <w:t xml:space="preserve"> </w:t>
      </w:r>
      <w:r w:rsidR="11B223B9">
        <w:rPr/>
        <w:t>$165 million</w:t>
      </w:r>
    </w:p>
    <w:p w:rsidR="6889EEA5" w:rsidRDefault="6889EEA5" w14:paraId="3B68E83A" w14:textId="13DC9BC7">
      <w:r w:rsidRPr="321F7625">
        <w:rPr>
          <w:b/>
          <w:bCs/>
        </w:rPr>
        <w:t>FY25 House level</w:t>
      </w:r>
      <w:r>
        <w:t xml:space="preserve">: </w:t>
      </w:r>
      <w:r w:rsidR="61FA8FE3">
        <w:t>$</w:t>
      </w:r>
      <w:r w:rsidR="4412D83A">
        <w:t xml:space="preserve">172.5 </w:t>
      </w:r>
      <w:r w:rsidR="787FB266">
        <w:t>million</w:t>
      </w:r>
    </w:p>
    <w:p w:rsidRPr="009D6BAE" w:rsidR="0029790E" w:rsidP="29CBECE9" w:rsidRDefault="6889EEA5" w14:paraId="5D24B635" w14:textId="2F9D50FA">
      <w:r w:rsidRPr="321F7625">
        <w:rPr>
          <w:b/>
          <w:bCs/>
        </w:rPr>
        <w:t>FY25 Senate level</w:t>
      </w:r>
      <w:r w:rsidR="308DD0B7">
        <w:t xml:space="preserve">: </w:t>
      </w:r>
      <w:r w:rsidR="758DE3CE">
        <w:t>$1</w:t>
      </w:r>
      <w:r w:rsidR="3DE7F2AA">
        <w:t>65</w:t>
      </w:r>
      <w:r w:rsidR="758DE3CE">
        <w:t>.5 million</w:t>
      </w:r>
    </w:p>
    <w:p w:rsidRPr="00024E60" w:rsidR="00B911D3" w:rsidP="485000E5" w:rsidRDefault="371D1864" w14:paraId="1D707D31" w14:textId="6948C95D">
      <w:r w:rsidRPr="321F7625">
        <w:rPr>
          <w:b/>
          <w:bCs/>
        </w:rPr>
        <w:t>FY24 enacted level</w:t>
      </w:r>
      <w:r>
        <w:t>:</w:t>
      </w:r>
      <w:r w:rsidR="00BBC257">
        <w:t xml:space="preserve"> </w:t>
      </w:r>
      <w:r w:rsidR="65872FB4">
        <w:t>$1</w:t>
      </w:r>
      <w:r w:rsidR="616B7AFC">
        <w:t>65</w:t>
      </w:r>
      <w:r w:rsidR="65872FB4">
        <w:t xml:space="preserve"> million</w:t>
      </w:r>
    </w:p>
    <w:p w:rsidRPr="00024E60" w:rsidR="00B911D3" w:rsidP="29CBECE9" w:rsidRDefault="371D1864" w14:paraId="3FD7193E" w14:textId="40F051C7">
      <w:r w:rsidRPr="321F7625">
        <w:rPr>
          <w:b/>
          <w:bCs/>
        </w:rPr>
        <w:t>FY23 enacted level</w:t>
      </w:r>
      <w:r>
        <w:t>:</w:t>
      </w:r>
      <w:r w:rsidR="093B7F5D">
        <w:t xml:space="preserve"> </w:t>
      </w:r>
      <w:r w:rsidR="75FE01D3">
        <w:t>$1</w:t>
      </w:r>
      <w:r w:rsidR="64527547">
        <w:t>60</w:t>
      </w:r>
      <w:r w:rsidR="75FE01D3">
        <w:t xml:space="preserve"> million</w:t>
      </w:r>
    </w:p>
    <w:p w:rsidRPr="009D15AB" w:rsidR="00B911D3" w:rsidP="29CBECE9" w:rsidRDefault="371D1864" w14:paraId="709B4694" w14:textId="74295114">
      <w:pPr>
        <w:rPr>
          <w:b/>
          <w:bCs/>
          <w:i/>
          <w:iCs/>
        </w:rPr>
      </w:pPr>
      <w:r w:rsidRPr="321F7625">
        <w:rPr>
          <w:b/>
          <w:bCs/>
        </w:rPr>
        <w:t>Your suggested FY26 level request</w:t>
      </w:r>
      <w:r>
        <w:t xml:space="preserve">: </w:t>
      </w:r>
      <w:r w:rsidRPr="000C2365" w:rsidR="46DD3E22">
        <w:rPr>
          <w:b/>
          <w:bCs/>
          <w:i/>
          <w:iCs/>
        </w:rPr>
        <w:t>$</w:t>
      </w:r>
      <w:r w:rsidRPr="000C2365" w:rsidR="45A676E1">
        <w:rPr>
          <w:b/>
          <w:bCs/>
          <w:i/>
          <w:iCs/>
        </w:rPr>
        <w:t>300</w:t>
      </w:r>
      <w:r w:rsidRPr="000C2365" w:rsidR="46DD3E22">
        <w:rPr>
          <w:b/>
          <w:bCs/>
          <w:i/>
          <w:iCs/>
        </w:rPr>
        <w:t xml:space="preserve"> million</w:t>
      </w:r>
    </w:p>
    <w:p w:rsidRPr="00024E60" w:rsidR="00B911D3" w:rsidP="00B911D3" w:rsidRDefault="00B911D3" w14:paraId="39D02CCF" w14:textId="7DD9E63A"/>
    <w:p w:rsidRPr="00024E60" w:rsidR="00B911D3" w:rsidP="00B911D3" w:rsidRDefault="22927960" w14:paraId="02D9325A" w14:textId="3D46665B">
      <w:r w:rsidRPr="00241725">
        <w:rPr>
          <w:b/>
          <w:bCs/>
        </w:rPr>
        <w:t>Rationale/Justification</w:t>
      </w:r>
      <w:r>
        <w:t>:</w:t>
      </w:r>
    </w:p>
    <w:p w:rsidR="00A97A4C" w:rsidP="00A97A4C" w:rsidRDefault="00A97A4C" w14:paraId="643B78F4" w14:textId="3EDF7A59">
      <w:r>
        <w:t xml:space="preserve">USAID </w:t>
      </w:r>
      <w:r w:rsidRPr="0008777B">
        <w:t>supports 14 Nutrition Priority Countries to strengthen delivery and monitoring of nutrition services</w:t>
      </w:r>
      <w:r w:rsidR="00B1148B">
        <w:t xml:space="preserve"> </w:t>
      </w:r>
      <w:r w:rsidRPr="0008777B">
        <w:t>—</w:t>
      </w:r>
      <w:r w:rsidR="00B1148B">
        <w:t xml:space="preserve"> </w:t>
      </w:r>
      <w:r w:rsidRPr="0008777B">
        <w:t>particularly for pregnant people, newborns, and children</w:t>
      </w:r>
      <w:r w:rsidR="00B1148B">
        <w:t xml:space="preserve"> </w:t>
      </w:r>
      <w:r w:rsidRPr="0008777B">
        <w:t>—</w:t>
      </w:r>
      <w:r w:rsidR="00B1148B">
        <w:t xml:space="preserve"> </w:t>
      </w:r>
      <w:r w:rsidRPr="0008777B">
        <w:t xml:space="preserve">through existing health structures. </w:t>
      </w:r>
      <w:r>
        <w:t xml:space="preserve">They focus on breastfeeding counseling, </w:t>
      </w:r>
      <w:r w:rsidRPr="0008777B">
        <w:t xml:space="preserve">safe feeding practices for young children, monitoring child growth, and providing micronutrient supplements. </w:t>
      </w:r>
    </w:p>
    <w:p w:rsidRPr="00A04FB2" w:rsidR="00A97A4C" w:rsidP="00A97A4C" w:rsidRDefault="00A97A4C" w14:paraId="3233F9C7" w14:textId="63348C10">
      <w:r>
        <w:t>Investments in addressing stunting (too short for age), wasting (too thin for height), anemia (low blood iron)</w:t>
      </w:r>
      <w:r w:rsidR="12CD8605">
        <w:t>,</w:t>
      </w:r>
      <w:r>
        <w:t xml:space="preserve"> and breastfeeding save lives and prevent disabilities. </w:t>
      </w:r>
      <w:r w:rsidR="7D9409CE">
        <w:t>They</w:t>
      </w:r>
      <w:r>
        <w:t xml:space="preserve"> also generate hundreds of billions in economic returns. Every $1 </w:t>
      </w:r>
      <w:r w:rsidR="007536BA">
        <w:t>invested in</w:t>
      </w:r>
      <w:r>
        <w:t xml:space="preserve"> breastfeeding generates $35 in benefit to communities and the global economy.</w:t>
      </w:r>
    </w:p>
    <w:p w:rsidRPr="00A04FB2" w:rsidR="00A04FB2" w:rsidP="00A04FB2" w:rsidRDefault="00A04FB2" w14:paraId="08999DF5" w14:textId="2916DB64">
      <w:r w:rsidRPr="00A04FB2">
        <w:t xml:space="preserve">Every day, over 13,000 children under the age of 5 die from mainly preventable or treatable causes. </w:t>
      </w:r>
      <w:r w:rsidRPr="0008777B" w:rsidR="00A97A4C">
        <w:t>When children have nutritious diets</w:t>
      </w:r>
      <w:r w:rsidR="00C20BD8">
        <w:t>,</w:t>
      </w:r>
      <w:r w:rsidRPr="0008777B" w:rsidR="00A97A4C">
        <w:t xml:space="preserve"> it strengthens their immune system and lowers their risk of disease. </w:t>
      </w:r>
      <w:r w:rsidRPr="00A04FB2">
        <w:t>But o</w:t>
      </w:r>
      <w:r w:rsidRPr="00B65FD1">
        <w:t xml:space="preserve">ver half of preschool aged children and two thirds of non-pregnant women of reproductive age are deficient in at least one micronutrient. </w:t>
      </w:r>
    </w:p>
    <w:p w:rsidRPr="0008777B" w:rsidR="00A97A4C" w:rsidP="00A97A4C" w:rsidRDefault="00A97A4C" w14:paraId="1B50314A" w14:textId="1568B337">
      <w:r w:rsidRPr="0008777B">
        <w:t xml:space="preserve">Over the past 60 years, USAID has demonstrated a strong record of developing programs that save the lives of women, newborns, and children. </w:t>
      </w:r>
      <w:r w:rsidRPr="00B65FD1" w:rsidR="00A04FB2">
        <w:t xml:space="preserve">In 2023 alone, USAID reached over 28 million children with nutrition programs. </w:t>
      </w:r>
      <w:r w:rsidRPr="0008777B">
        <w:t>These high-impact, evidence-based interventions are some of the “best buys” in international development and must be prioritized in U.S. foreign aid.</w:t>
      </w:r>
    </w:p>
    <w:p w:rsidRPr="00024E60" w:rsidR="0008777B" w:rsidP="00B911D3" w:rsidRDefault="0008777B" w14:paraId="0E407112" w14:textId="77777777"/>
    <w:p w:rsidRPr="00024E60" w:rsidR="00B911D3" w:rsidP="321F7625" w:rsidRDefault="371D1864" w14:paraId="22242B52" w14:textId="05E446DA">
      <w:r w:rsidRPr="321F7625">
        <w:rPr>
          <w:b/>
          <w:bCs/>
        </w:rPr>
        <w:t>Additional Information</w:t>
      </w:r>
      <w:r>
        <w:t>:</w:t>
      </w:r>
      <w:r w:rsidR="701C923B">
        <w:t xml:space="preserve"> </w:t>
      </w:r>
      <w:hyperlink r:id="rId11">
        <w:r w:rsidRPr="321F7625" w:rsidR="054555E3">
          <w:rPr>
            <w:rStyle w:val="Hyperlink"/>
          </w:rPr>
          <w:t>https://results.org/wp-content/uploads/FY26-MCH-Gavi-Nutrition-Appropriations-Memo.pdf</w:t>
        </w:r>
      </w:hyperlink>
    </w:p>
    <w:sectPr w:rsidRPr="00024E60" w:rsidR="00B911D3" w:rsidSect="002A2FD4"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6158" w:rsidP="00E5738D" w:rsidRDefault="00CD6158" w14:paraId="7C2E38A0" w14:textId="77777777">
      <w:r>
        <w:separator/>
      </w:r>
    </w:p>
  </w:endnote>
  <w:endnote w:type="continuationSeparator" w:id="0">
    <w:p w:rsidR="00CD6158" w:rsidP="00E5738D" w:rsidRDefault="00CD6158" w14:paraId="5918B6C9" w14:textId="77777777">
      <w:r>
        <w:continuationSeparator/>
      </w:r>
    </w:p>
  </w:endnote>
  <w:endnote w:type="continuationNotice" w:id="1">
    <w:p w:rsidR="00CD6158" w:rsidRDefault="00CD6158" w14:paraId="599ACDDB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auto"/>
    <w:pitch w:val="variable"/>
    <w:sig w:usb0="E00002FF" w:usb1="4000201B" w:usb2="00000028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753BF" w:rsidR="00792B4C" w:rsidP="00E5738D" w:rsidRDefault="00792B4C" w14:paraId="5D39F6C0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</w:t>
    </w:r>
    <w:r w:rsidRPr="000753BF" w:rsidR="0046169B">
      <w:rPr>
        <w:rFonts w:cs="Open Sans"/>
        <w:color w:val="58585B"/>
        <w:sz w:val="18"/>
        <w:szCs w:val="18"/>
      </w:rPr>
      <w:t>.</w:t>
    </w:r>
    <w:r w:rsidRPr="000753BF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753BF">
      <w:rPr>
        <w:rFonts w:cs="Open Sans"/>
        <w:color w:val="58585B"/>
        <w:sz w:val="18"/>
        <w:szCs w:val="18"/>
      </w:rPr>
      <w:t>1200  |</w:t>
    </w:r>
    <w:proofErr w:type="gramEnd"/>
    <w:r w:rsidRPr="000753BF">
      <w:rPr>
        <w:rFonts w:cs="Open Sans"/>
        <w:color w:val="58585B"/>
        <w:sz w:val="18"/>
        <w:szCs w:val="18"/>
      </w:rPr>
      <w:t xml:space="preserve">  Washington</w:t>
    </w:r>
    <w:r w:rsidRPr="000753BF" w:rsidR="005E4A16">
      <w:rPr>
        <w:rFonts w:cs="Open Sans"/>
        <w:color w:val="58585B"/>
        <w:sz w:val="18"/>
        <w:szCs w:val="18"/>
      </w:rPr>
      <w:t>,</w:t>
    </w:r>
    <w:r w:rsidRPr="000753BF">
      <w:rPr>
        <w:rFonts w:cs="Open Sans"/>
        <w:color w:val="58585B"/>
        <w:sz w:val="18"/>
        <w:szCs w:val="18"/>
      </w:rPr>
      <w:t xml:space="preserve"> DC 200</w:t>
    </w:r>
    <w:r w:rsidRPr="000753BF" w:rsidR="00B95AC9">
      <w:rPr>
        <w:rFonts w:cs="Open Sans"/>
        <w:color w:val="58585B"/>
        <w:sz w:val="18"/>
        <w:szCs w:val="18"/>
      </w:rPr>
      <w:t>0</w:t>
    </w:r>
    <w:r w:rsidRPr="000753BF">
      <w:rPr>
        <w:rFonts w:cs="Open Sans"/>
        <w:color w:val="58585B"/>
        <w:sz w:val="18"/>
        <w:szCs w:val="18"/>
      </w:rPr>
      <w:t>5</w:t>
    </w:r>
  </w:p>
  <w:p w:rsidRPr="000753BF" w:rsidR="00792B4C" w:rsidP="00E5738D" w:rsidRDefault="00B9113B" w14:paraId="13BC1857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proofErr w:type="gramStart"/>
    <w:r w:rsidRPr="000753BF" w:rsidR="00792B4C">
      <w:rPr>
        <w:rFonts w:cs="Open Sans"/>
        <w:color w:val="58585B"/>
        <w:sz w:val="18"/>
        <w:szCs w:val="18"/>
      </w:rPr>
      <w:t>4800</w:t>
    </w:r>
    <w:r w:rsidRPr="000753BF" w:rsidR="00527124">
      <w:rPr>
        <w:rFonts w:cs="Open Sans"/>
        <w:color w:val="58585B"/>
        <w:sz w:val="18"/>
        <w:szCs w:val="18"/>
      </w:rPr>
      <w:t xml:space="preserve">  </w:t>
    </w:r>
    <w:r w:rsidRPr="000753BF" w:rsidR="00792B4C">
      <w:rPr>
        <w:rFonts w:cs="Open Sans"/>
        <w:color w:val="58585B"/>
        <w:sz w:val="18"/>
        <w:szCs w:val="18"/>
      </w:rPr>
      <w:t>|</w:t>
    </w:r>
    <w:proofErr w:type="gramEnd"/>
    <w:r w:rsidRPr="000753BF" w:rsidR="00792B4C">
      <w:rPr>
        <w:rFonts w:cs="Open Sans"/>
        <w:color w:val="58585B"/>
        <w:sz w:val="18"/>
        <w:szCs w:val="18"/>
      </w:rPr>
      <w:t xml:space="preserve">  www.results.org</w:t>
    </w:r>
    <w:r w:rsidRPr="000753BF" w:rsidR="00527124">
      <w:rPr>
        <w:rFonts w:cs="Open Sans"/>
        <w:color w:val="58585B"/>
        <w:sz w:val="18"/>
        <w:szCs w:val="18"/>
      </w:rPr>
      <w:t xml:space="preserve">  |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57B95" w:rsidR="00527124" w:rsidP="00527124" w:rsidRDefault="00527124" w14:paraId="0E9C7323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</w:t>
    </w:r>
    <w:r w:rsidRPr="00057B95" w:rsidR="00B9113B">
      <w:rPr>
        <w:rFonts w:cs="Open Sans"/>
        <w:color w:val="58585B"/>
        <w:sz w:val="18"/>
        <w:szCs w:val="18"/>
      </w:rPr>
      <w:t>.</w:t>
    </w:r>
    <w:r w:rsidRPr="00057B95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57B95">
      <w:rPr>
        <w:rFonts w:cs="Open Sans"/>
        <w:color w:val="58585B"/>
        <w:sz w:val="18"/>
        <w:szCs w:val="18"/>
      </w:rPr>
      <w:t>1200  |</w:t>
    </w:r>
    <w:proofErr w:type="gramEnd"/>
    <w:r w:rsidRPr="00057B95">
      <w:rPr>
        <w:rFonts w:cs="Open Sans"/>
        <w:color w:val="58585B"/>
        <w:sz w:val="18"/>
        <w:szCs w:val="18"/>
      </w:rPr>
      <w:t xml:space="preserve">  Washington, DC 20005</w:t>
    </w:r>
  </w:p>
  <w:p w:rsidRPr="00057B95" w:rsidR="00527124" w:rsidP="00527124" w:rsidRDefault="00B9113B" w14:paraId="22F9B958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proofErr w:type="gramStart"/>
    <w:r w:rsidRPr="00057B95" w:rsidR="00527124">
      <w:rPr>
        <w:rFonts w:cs="Open Sans"/>
        <w:color w:val="58585B"/>
        <w:sz w:val="18"/>
        <w:szCs w:val="18"/>
      </w:rPr>
      <w:t>4800  |</w:t>
    </w:r>
    <w:proofErr w:type="gramEnd"/>
    <w:r w:rsidRPr="00057B95" w:rsidR="00527124">
      <w:rPr>
        <w:rFonts w:cs="Open Sans"/>
        <w:color w:val="58585B"/>
        <w:sz w:val="18"/>
        <w:szCs w:val="18"/>
      </w:rPr>
      <w:t xml:space="preserve">  www.results.org  |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6158" w:rsidP="00E5738D" w:rsidRDefault="00CD6158" w14:paraId="49008BBD" w14:textId="77777777">
      <w:r>
        <w:separator/>
      </w:r>
    </w:p>
  </w:footnote>
  <w:footnote w:type="continuationSeparator" w:id="0">
    <w:p w:rsidR="00CD6158" w:rsidP="00E5738D" w:rsidRDefault="00CD6158" w14:paraId="00813802" w14:textId="77777777">
      <w:r>
        <w:continuationSeparator/>
      </w:r>
    </w:p>
  </w:footnote>
  <w:footnote w:type="continuationNotice" w:id="1">
    <w:p w:rsidR="00CD6158" w:rsidRDefault="00CD6158" w14:paraId="6E616E2B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F102E" w:rsidP="002A2FD4" w:rsidRDefault="002A2FD4" w14:paraId="73D67D7A" w14:textId="6D816668">
    <w:pPr>
      <w:tabs>
        <w:tab w:val="left" w:pos="510"/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6C9F009" wp14:editId="7FC0945F">
          <wp:simplePos x="0" y="0"/>
          <wp:positionH relativeFrom="margin">
            <wp:posOffset>4581525</wp:posOffset>
          </wp:positionH>
          <wp:positionV relativeFrom="margin">
            <wp:posOffset>-495300</wp:posOffset>
          </wp:positionV>
          <wp:extent cx="1497965" cy="1562100"/>
          <wp:effectExtent l="0" t="0" r="635" b="0"/>
          <wp:wrapSquare wrapText="bothSides"/>
          <wp:docPr id="1113952161" name="Picture 5" descr="45th anniversary RESUL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952161" name="Picture 5" descr="45th anniversary RESULTS logo"/>
                  <pic:cNvPicPr/>
                </pic:nvPicPr>
                <pic:blipFill rotWithShape="1">
                  <a:blip r:embed="rId1"/>
                  <a:srcRect l="13737" t="7391" r="16121" b="7897"/>
                  <a:stretch/>
                </pic:blipFill>
                <pic:spPr bwMode="auto">
                  <a:xfrm>
                    <a:off x="0" y="0"/>
                    <a:ext cx="1497965" cy="1562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3B2C"/>
    <w:multiLevelType w:val="hybridMultilevel"/>
    <w:tmpl w:val="99C0E896"/>
    <w:lvl w:ilvl="0" w:tplc="68BC53A6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B436A92"/>
    <w:multiLevelType w:val="hybridMultilevel"/>
    <w:tmpl w:val="02C2352C"/>
    <w:lvl w:ilvl="0" w:tplc="6A22177A">
      <w:numFmt w:val="bullet"/>
      <w:lvlText w:val="-"/>
      <w:lvlJc w:val="left"/>
      <w:pPr>
        <w:ind w:left="720" w:hanging="360"/>
      </w:pPr>
      <w:rPr>
        <w:rFonts w:hint="default" w:ascii="Open Sans" w:hAnsi="Open Sans" w:cs="Open Sans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74715915">
    <w:abstractNumId w:val="9"/>
  </w:num>
  <w:num w:numId="2" w16cid:durableId="493496152">
    <w:abstractNumId w:val="6"/>
  </w:num>
  <w:num w:numId="3" w16cid:durableId="1495608295">
    <w:abstractNumId w:val="2"/>
  </w:num>
  <w:num w:numId="4" w16cid:durableId="1664892661">
    <w:abstractNumId w:val="1"/>
  </w:num>
  <w:num w:numId="5" w16cid:durableId="1751343263">
    <w:abstractNumId w:val="8"/>
  </w:num>
  <w:num w:numId="6" w16cid:durableId="1295600304">
    <w:abstractNumId w:val="7"/>
  </w:num>
  <w:num w:numId="7" w16cid:durableId="220673741">
    <w:abstractNumId w:val="3"/>
  </w:num>
  <w:num w:numId="8" w16cid:durableId="175853873">
    <w:abstractNumId w:val="5"/>
  </w:num>
  <w:num w:numId="9" w16cid:durableId="1831948763">
    <w:abstractNumId w:val="0"/>
  </w:num>
  <w:num w:numId="10" w16cid:durableId="123040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24E60"/>
    <w:rsid w:val="00057B95"/>
    <w:rsid w:val="00074823"/>
    <w:rsid w:val="000753BF"/>
    <w:rsid w:val="000816A4"/>
    <w:rsid w:val="00082D7D"/>
    <w:rsid w:val="0008777B"/>
    <w:rsid w:val="000979A1"/>
    <w:rsid w:val="000A2F97"/>
    <w:rsid w:val="000B25B5"/>
    <w:rsid w:val="000B64E1"/>
    <w:rsid w:val="000C2365"/>
    <w:rsid w:val="000C3209"/>
    <w:rsid w:val="000C3A3F"/>
    <w:rsid w:val="000E56A9"/>
    <w:rsid w:val="00101CE1"/>
    <w:rsid w:val="00111B23"/>
    <w:rsid w:val="00113DED"/>
    <w:rsid w:val="001226CC"/>
    <w:rsid w:val="00144933"/>
    <w:rsid w:val="0016067B"/>
    <w:rsid w:val="00182BE0"/>
    <w:rsid w:val="0019175D"/>
    <w:rsid w:val="00192013"/>
    <w:rsid w:val="001C5A0D"/>
    <w:rsid w:val="001D6B91"/>
    <w:rsid w:val="001D6DA5"/>
    <w:rsid w:val="001E1626"/>
    <w:rsid w:val="001F273D"/>
    <w:rsid w:val="001F64F8"/>
    <w:rsid w:val="0021432D"/>
    <w:rsid w:val="00241725"/>
    <w:rsid w:val="002468DD"/>
    <w:rsid w:val="002767D5"/>
    <w:rsid w:val="00280F24"/>
    <w:rsid w:val="00283B79"/>
    <w:rsid w:val="00297062"/>
    <w:rsid w:val="0029790E"/>
    <w:rsid w:val="002A1BE2"/>
    <w:rsid w:val="002A2FD4"/>
    <w:rsid w:val="002A53D3"/>
    <w:rsid w:val="002B47AB"/>
    <w:rsid w:val="002E382E"/>
    <w:rsid w:val="00302D23"/>
    <w:rsid w:val="00323A3D"/>
    <w:rsid w:val="00343806"/>
    <w:rsid w:val="00352DB9"/>
    <w:rsid w:val="003707C9"/>
    <w:rsid w:val="00390351"/>
    <w:rsid w:val="003979DB"/>
    <w:rsid w:val="003A72C7"/>
    <w:rsid w:val="003B4810"/>
    <w:rsid w:val="003B5AB4"/>
    <w:rsid w:val="003D054A"/>
    <w:rsid w:val="00412267"/>
    <w:rsid w:val="00441DA9"/>
    <w:rsid w:val="004435D1"/>
    <w:rsid w:val="00445CBA"/>
    <w:rsid w:val="00446C06"/>
    <w:rsid w:val="00451E3E"/>
    <w:rsid w:val="0046169B"/>
    <w:rsid w:val="004713BE"/>
    <w:rsid w:val="00471FFE"/>
    <w:rsid w:val="00482D14"/>
    <w:rsid w:val="004952B0"/>
    <w:rsid w:val="004A66C0"/>
    <w:rsid w:val="004D2D31"/>
    <w:rsid w:val="004D7BCA"/>
    <w:rsid w:val="004E5115"/>
    <w:rsid w:val="004F473A"/>
    <w:rsid w:val="00503217"/>
    <w:rsid w:val="00524204"/>
    <w:rsid w:val="00527124"/>
    <w:rsid w:val="005370EE"/>
    <w:rsid w:val="005578DF"/>
    <w:rsid w:val="00557E29"/>
    <w:rsid w:val="005730EE"/>
    <w:rsid w:val="005740A3"/>
    <w:rsid w:val="00576369"/>
    <w:rsid w:val="0058242A"/>
    <w:rsid w:val="00594DFC"/>
    <w:rsid w:val="005A10C5"/>
    <w:rsid w:val="005A13C3"/>
    <w:rsid w:val="005A6657"/>
    <w:rsid w:val="005B1EFA"/>
    <w:rsid w:val="005B2CE1"/>
    <w:rsid w:val="005B5E31"/>
    <w:rsid w:val="005B7270"/>
    <w:rsid w:val="005E4A16"/>
    <w:rsid w:val="005F6F3C"/>
    <w:rsid w:val="00624A1F"/>
    <w:rsid w:val="0062575D"/>
    <w:rsid w:val="006260E9"/>
    <w:rsid w:val="00631A49"/>
    <w:rsid w:val="00635498"/>
    <w:rsid w:val="00661AC0"/>
    <w:rsid w:val="00664131"/>
    <w:rsid w:val="0066577C"/>
    <w:rsid w:val="006728A7"/>
    <w:rsid w:val="00673755"/>
    <w:rsid w:val="00682E31"/>
    <w:rsid w:val="006975A5"/>
    <w:rsid w:val="00697654"/>
    <w:rsid w:val="006A0E24"/>
    <w:rsid w:val="006A3083"/>
    <w:rsid w:val="006B77F7"/>
    <w:rsid w:val="006C3C50"/>
    <w:rsid w:val="006C647C"/>
    <w:rsid w:val="006D1CE7"/>
    <w:rsid w:val="006E0E74"/>
    <w:rsid w:val="00702D5B"/>
    <w:rsid w:val="007075F9"/>
    <w:rsid w:val="007160DC"/>
    <w:rsid w:val="007345D0"/>
    <w:rsid w:val="00747EDF"/>
    <w:rsid w:val="00751D97"/>
    <w:rsid w:val="007536BA"/>
    <w:rsid w:val="00755BC8"/>
    <w:rsid w:val="00761B9A"/>
    <w:rsid w:val="00764880"/>
    <w:rsid w:val="00764C09"/>
    <w:rsid w:val="007871FA"/>
    <w:rsid w:val="00792B4C"/>
    <w:rsid w:val="007A36D6"/>
    <w:rsid w:val="007B7311"/>
    <w:rsid w:val="007C746D"/>
    <w:rsid w:val="007C7914"/>
    <w:rsid w:val="007D4CAC"/>
    <w:rsid w:val="007E5A5B"/>
    <w:rsid w:val="00814FC2"/>
    <w:rsid w:val="00826CB8"/>
    <w:rsid w:val="008415A8"/>
    <w:rsid w:val="00841943"/>
    <w:rsid w:val="00841A7E"/>
    <w:rsid w:val="00850377"/>
    <w:rsid w:val="00851533"/>
    <w:rsid w:val="0086037B"/>
    <w:rsid w:val="008669F8"/>
    <w:rsid w:val="0089338B"/>
    <w:rsid w:val="008A64BE"/>
    <w:rsid w:val="008C2505"/>
    <w:rsid w:val="008E0C24"/>
    <w:rsid w:val="008E624C"/>
    <w:rsid w:val="008ECDDB"/>
    <w:rsid w:val="008F4B76"/>
    <w:rsid w:val="008F76FE"/>
    <w:rsid w:val="00924598"/>
    <w:rsid w:val="00927182"/>
    <w:rsid w:val="00931B2F"/>
    <w:rsid w:val="0093206E"/>
    <w:rsid w:val="00941306"/>
    <w:rsid w:val="009443A1"/>
    <w:rsid w:val="00950513"/>
    <w:rsid w:val="009B5D4B"/>
    <w:rsid w:val="009D15AB"/>
    <w:rsid w:val="009D6BAE"/>
    <w:rsid w:val="009F0A96"/>
    <w:rsid w:val="00A02213"/>
    <w:rsid w:val="00A02428"/>
    <w:rsid w:val="00A038F8"/>
    <w:rsid w:val="00A04FB2"/>
    <w:rsid w:val="00A0625E"/>
    <w:rsid w:val="00A06964"/>
    <w:rsid w:val="00A57CA7"/>
    <w:rsid w:val="00A6423B"/>
    <w:rsid w:val="00A70F14"/>
    <w:rsid w:val="00A76CF3"/>
    <w:rsid w:val="00A97A4C"/>
    <w:rsid w:val="00AA0DAE"/>
    <w:rsid w:val="00AB1C4A"/>
    <w:rsid w:val="00AB2CFC"/>
    <w:rsid w:val="00AB6787"/>
    <w:rsid w:val="00AF102E"/>
    <w:rsid w:val="00AF7F0B"/>
    <w:rsid w:val="00B1148B"/>
    <w:rsid w:val="00B17D12"/>
    <w:rsid w:val="00B25B26"/>
    <w:rsid w:val="00B374EA"/>
    <w:rsid w:val="00B61B01"/>
    <w:rsid w:val="00B65FD1"/>
    <w:rsid w:val="00B665F5"/>
    <w:rsid w:val="00B9113B"/>
    <w:rsid w:val="00B911D3"/>
    <w:rsid w:val="00B95AC9"/>
    <w:rsid w:val="00B96A09"/>
    <w:rsid w:val="00BB2E28"/>
    <w:rsid w:val="00BBC257"/>
    <w:rsid w:val="00BC53AC"/>
    <w:rsid w:val="00BE2147"/>
    <w:rsid w:val="00BE2186"/>
    <w:rsid w:val="00C20BD8"/>
    <w:rsid w:val="00C27D68"/>
    <w:rsid w:val="00C3068B"/>
    <w:rsid w:val="00C51F19"/>
    <w:rsid w:val="00C95E4C"/>
    <w:rsid w:val="00CA103D"/>
    <w:rsid w:val="00CD19E2"/>
    <w:rsid w:val="00CD20F9"/>
    <w:rsid w:val="00CD6158"/>
    <w:rsid w:val="00CD6503"/>
    <w:rsid w:val="00CE32CC"/>
    <w:rsid w:val="00CE6180"/>
    <w:rsid w:val="00CF6722"/>
    <w:rsid w:val="00CF6D18"/>
    <w:rsid w:val="00D0727B"/>
    <w:rsid w:val="00D21538"/>
    <w:rsid w:val="00D31736"/>
    <w:rsid w:val="00D34068"/>
    <w:rsid w:val="00D40E3E"/>
    <w:rsid w:val="00D41544"/>
    <w:rsid w:val="00D43C71"/>
    <w:rsid w:val="00D52217"/>
    <w:rsid w:val="00D5320D"/>
    <w:rsid w:val="00D577A1"/>
    <w:rsid w:val="00D61748"/>
    <w:rsid w:val="00D67DA5"/>
    <w:rsid w:val="00D8648E"/>
    <w:rsid w:val="00DE02CF"/>
    <w:rsid w:val="00DE7C9A"/>
    <w:rsid w:val="00E13A6A"/>
    <w:rsid w:val="00E277FD"/>
    <w:rsid w:val="00E27E25"/>
    <w:rsid w:val="00E32AE2"/>
    <w:rsid w:val="00E35B88"/>
    <w:rsid w:val="00E40896"/>
    <w:rsid w:val="00E47204"/>
    <w:rsid w:val="00E5738D"/>
    <w:rsid w:val="00E63413"/>
    <w:rsid w:val="00E75683"/>
    <w:rsid w:val="00EC27D4"/>
    <w:rsid w:val="00ED21CD"/>
    <w:rsid w:val="00ED5A8F"/>
    <w:rsid w:val="00EE13DC"/>
    <w:rsid w:val="00EE32CD"/>
    <w:rsid w:val="00EE3DD0"/>
    <w:rsid w:val="00F06F25"/>
    <w:rsid w:val="00F20165"/>
    <w:rsid w:val="00F2474F"/>
    <w:rsid w:val="00F32670"/>
    <w:rsid w:val="00F5628A"/>
    <w:rsid w:val="00F74562"/>
    <w:rsid w:val="00F760BD"/>
    <w:rsid w:val="00F925CC"/>
    <w:rsid w:val="00F968B5"/>
    <w:rsid w:val="00FB0B6A"/>
    <w:rsid w:val="00FC34D9"/>
    <w:rsid w:val="00FC62BE"/>
    <w:rsid w:val="00FD3E7E"/>
    <w:rsid w:val="00FF349A"/>
    <w:rsid w:val="013E3AF2"/>
    <w:rsid w:val="0290BDA5"/>
    <w:rsid w:val="054555E3"/>
    <w:rsid w:val="07E8B607"/>
    <w:rsid w:val="093B7F5D"/>
    <w:rsid w:val="094D2CEC"/>
    <w:rsid w:val="09BC63CD"/>
    <w:rsid w:val="0B316158"/>
    <w:rsid w:val="0BE5AD50"/>
    <w:rsid w:val="0C6DA1CA"/>
    <w:rsid w:val="0D4908E2"/>
    <w:rsid w:val="0D910E9F"/>
    <w:rsid w:val="0E22F86A"/>
    <w:rsid w:val="1123821A"/>
    <w:rsid w:val="11359C11"/>
    <w:rsid w:val="11B223B9"/>
    <w:rsid w:val="12CD8605"/>
    <w:rsid w:val="12EB9723"/>
    <w:rsid w:val="13CA2536"/>
    <w:rsid w:val="147F0357"/>
    <w:rsid w:val="1543D87D"/>
    <w:rsid w:val="155ACE8C"/>
    <w:rsid w:val="16DDFBB8"/>
    <w:rsid w:val="1843E861"/>
    <w:rsid w:val="18910887"/>
    <w:rsid w:val="1A1451D1"/>
    <w:rsid w:val="1CD62347"/>
    <w:rsid w:val="1D826B58"/>
    <w:rsid w:val="1D8820CF"/>
    <w:rsid w:val="1E3AD9AC"/>
    <w:rsid w:val="1EC49BB5"/>
    <w:rsid w:val="21154570"/>
    <w:rsid w:val="22927960"/>
    <w:rsid w:val="2402CB93"/>
    <w:rsid w:val="24901D6F"/>
    <w:rsid w:val="26972787"/>
    <w:rsid w:val="27A5A02A"/>
    <w:rsid w:val="27D10A06"/>
    <w:rsid w:val="29CBECE9"/>
    <w:rsid w:val="29D352A6"/>
    <w:rsid w:val="2AF7E615"/>
    <w:rsid w:val="2C9EB3D8"/>
    <w:rsid w:val="2D9B7C57"/>
    <w:rsid w:val="2ECB3FA3"/>
    <w:rsid w:val="300C23FF"/>
    <w:rsid w:val="308DD0B7"/>
    <w:rsid w:val="321F7625"/>
    <w:rsid w:val="3277F80D"/>
    <w:rsid w:val="32C2C9A1"/>
    <w:rsid w:val="3327386E"/>
    <w:rsid w:val="33861336"/>
    <w:rsid w:val="371D1864"/>
    <w:rsid w:val="3754AA82"/>
    <w:rsid w:val="37E09B48"/>
    <w:rsid w:val="380AFA01"/>
    <w:rsid w:val="3A720022"/>
    <w:rsid w:val="3A8F41C4"/>
    <w:rsid w:val="3CE1005C"/>
    <w:rsid w:val="3DE7F2AA"/>
    <w:rsid w:val="3F9EA67B"/>
    <w:rsid w:val="4285B5EC"/>
    <w:rsid w:val="4412D83A"/>
    <w:rsid w:val="45A676E1"/>
    <w:rsid w:val="46DD3E22"/>
    <w:rsid w:val="480A16F3"/>
    <w:rsid w:val="485000E5"/>
    <w:rsid w:val="4BB926BD"/>
    <w:rsid w:val="4BDA6C4D"/>
    <w:rsid w:val="4C6EA288"/>
    <w:rsid w:val="4E15FFBD"/>
    <w:rsid w:val="4EA73600"/>
    <w:rsid w:val="5018978E"/>
    <w:rsid w:val="504D22C0"/>
    <w:rsid w:val="50C4EB7D"/>
    <w:rsid w:val="516DD5FE"/>
    <w:rsid w:val="51B1F615"/>
    <w:rsid w:val="53809582"/>
    <w:rsid w:val="56DDCCAA"/>
    <w:rsid w:val="598C25C2"/>
    <w:rsid w:val="59A50006"/>
    <w:rsid w:val="5C7C2E7D"/>
    <w:rsid w:val="5D102E5C"/>
    <w:rsid w:val="5D870EE6"/>
    <w:rsid w:val="5E53B25A"/>
    <w:rsid w:val="5EAE70AA"/>
    <w:rsid w:val="616B7AFC"/>
    <w:rsid w:val="61FA8FE3"/>
    <w:rsid w:val="63E456BB"/>
    <w:rsid w:val="64527547"/>
    <w:rsid w:val="64DD20B5"/>
    <w:rsid w:val="65872FB4"/>
    <w:rsid w:val="65E5DCF5"/>
    <w:rsid w:val="66775036"/>
    <w:rsid w:val="6747E0AC"/>
    <w:rsid w:val="6889EEA5"/>
    <w:rsid w:val="694991EA"/>
    <w:rsid w:val="69BEEF2E"/>
    <w:rsid w:val="6BF4BDBB"/>
    <w:rsid w:val="6C391E95"/>
    <w:rsid w:val="6CF13C2F"/>
    <w:rsid w:val="6D5F9942"/>
    <w:rsid w:val="6E4F45FB"/>
    <w:rsid w:val="701C923B"/>
    <w:rsid w:val="73C5B78C"/>
    <w:rsid w:val="758DE3CE"/>
    <w:rsid w:val="75B1023C"/>
    <w:rsid w:val="75FE01D3"/>
    <w:rsid w:val="783E27BF"/>
    <w:rsid w:val="787FB266"/>
    <w:rsid w:val="78D7BF8A"/>
    <w:rsid w:val="79586A9D"/>
    <w:rsid w:val="79B8B5AE"/>
    <w:rsid w:val="7C751A33"/>
    <w:rsid w:val="7CB443BC"/>
    <w:rsid w:val="7D49E699"/>
    <w:rsid w:val="7D5A6FCD"/>
    <w:rsid w:val="7D5B4127"/>
    <w:rsid w:val="7D9409CE"/>
    <w:rsid w:val="7E08E490"/>
    <w:rsid w:val="7E2E8228"/>
    <w:rsid w:val="7FDBD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F16DF"/>
  <w14:defaultImageDpi w14:val="330"/>
  <w15:docId w15:val="{31CD2916-E727-43D7-919A-515F83E5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7CA7"/>
    <w:pPr>
      <w:spacing w:before="120" w:after="120" w:line="276" w:lineRule="auto"/>
    </w:pPr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CA7"/>
    <w:pPr>
      <w:keepNext/>
      <w:keepLines/>
      <w:outlineLvl w:val="0"/>
    </w:pPr>
    <w:rPr>
      <w:rFonts w:eastAsiaTheme="majorEastAsia" w:cstheme="majorBidi"/>
      <w:b/>
      <w:color w:val="D50032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57CA7"/>
    <w:pPr>
      <w:keepNext/>
      <w:keepLines/>
      <w:spacing w:before="200"/>
      <w:outlineLvl w:val="1"/>
    </w:pPr>
    <w:rPr>
      <w:rFonts w:eastAsiaTheme="majorEastAsia" w:cstheme="majorBidi"/>
      <w:b/>
      <w:bCs/>
      <w:color w:val="D50032" w:themeColor="text2"/>
      <w:sz w:val="32"/>
      <w:szCs w:val="26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4E5115"/>
    <w:pPr>
      <w:spacing w:before="200"/>
      <w:outlineLvl w:val="2"/>
    </w:pPr>
    <w:rPr>
      <w:color w:val="auto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DE02CF"/>
    <w:pPr>
      <w:numPr>
        <w:numId w:val="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styleId="Heading2Char" w:customStyle="1">
    <w:name w:val="Heading 2 Char"/>
    <w:basedOn w:val="DefaultParagraphFont"/>
    <w:link w:val="Heading2"/>
    <w:uiPriority w:val="9"/>
    <w:rsid w:val="00A57CA7"/>
    <w:rPr>
      <w:rFonts w:ascii="Open Sans" w:hAnsi="Open Sans" w:eastAsiaTheme="majorEastAsia" w:cstheme="majorBidi"/>
      <w:b/>
      <w:bCs/>
      <w:color w:val="D50032" w:themeColor="text2"/>
      <w:sz w:val="32"/>
      <w:szCs w:val="26"/>
    </w:rPr>
  </w:style>
  <w:style w:type="table" w:styleId="TableGrid">
    <w:name w:val="Table Grid"/>
    <w:basedOn w:val="TableNormal"/>
    <w:uiPriority w:val="59"/>
    <w:rsid w:val="00826C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color="FFB81C" w:themeColor="accent2" w:sz="8" w:space="0"/>
        <w:left w:val="single" w:color="FFB81C" w:themeColor="accent2" w:sz="8" w:space="0"/>
        <w:bottom w:val="single" w:color="FFB81C" w:themeColor="accent2" w:sz="8" w:space="0"/>
        <w:right w:val="single" w:color="FFB81C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B81C" w:themeColor="accent2" w:sz="6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  <w:tblStylePr w:type="band1Horz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color="FFB81C" w:themeColor="accent2" w:sz="8" w:space="0"/>
        <w:left w:val="single" w:color="FFB81C" w:themeColor="accent2" w:sz="8" w:space="0"/>
        <w:bottom w:val="single" w:color="FFB81C" w:themeColor="accent2" w:sz="8" w:space="0"/>
        <w:right w:val="single" w:color="FFB81C" w:themeColor="accent2" w:sz="8" w:space="0"/>
        <w:insideH w:val="single" w:color="FFB81C" w:themeColor="accent2" w:sz="8" w:space="0"/>
        <w:insideV w:val="single" w:color="FFB81C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18" w:space="0"/>
          <w:right w:val="single" w:color="FFB81C" w:themeColor="accent2" w:sz="8" w:space="0"/>
          <w:insideH w:val="nil"/>
          <w:insideV w:val="single" w:color="FFB81C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B81C" w:themeColor="accent2" w:sz="6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  <w:insideH w:val="nil"/>
          <w:insideV w:val="single" w:color="FFB81C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  <w:tblStylePr w:type="band1Vert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  <w:insideV w:val="single" w:color="FFB81C" w:themeColor="accent2" w:sz="8" w:space="0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  <w:insideV w:val="single" w:color="FFB81C" w:themeColor="accent2" w:sz="8" w:space="0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A57CA7"/>
    <w:pPr>
      <w:spacing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A57CA7"/>
    <w:rPr>
      <w:rFonts w:ascii="Open Sans" w:hAnsi="Open Sans" w:eastAsiaTheme="majorEastAsia" w:cstheme="majorBidi"/>
      <w:b/>
      <w:color w:val="D50032" w:themeColor="text2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E5115"/>
    <w:rPr>
      <w:rFonts w:ascii="Open Sans" w:hAnsi="Open Sans" w:eastAsiaTheme="majorEastAsia" w:cstheme="majorBidi"/>
      <w:b/>
      <w:sz w:val="2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styleId="TableHeader" w:customStyle="1">
    <w:name w:val="Table Header"/>
    <w:basedOn w:val="Heading1"/>
    <w:link w:val="TableHeaderChar"/>
    <w:qFormat/>
    <w:rsid w:val="00A57CA7"/>
    <w:rPr>
      <w:rFonts w:cs="Open Sans"/>
      <w:b w:val="0"/>
      <w:iCs/>
      <w:color w:val="000000" w:themeColor="text1"/>
      <w:sz w:val="22"/>
      <w:szCs w:val="20"/>
    </w:rPr>
  </w:style>
  <w:style w:type="character" w:styleId="TableHeaderChar" w:customStyle="1">
    <w:name w:val="Table Header Char"/>
    <w:basedOn w:val="DefaultParagraphFont"/>
    <w:link w:val="TableHeader"/>
    <w:rsid w:val="00A57CA7"/>
    <w:rPr>
      <w:rFonts w:ascii="Open Sans" w:hAnsi="Open Sans" w:cs="Open Sans" w:eastAsiaTheme="majorEastAsia"/>
      <w:iCs/>
      <w:color w:val="000000" w:themeColor="text1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results.org/wp-content/uploads/FY26-MCH-Gavi-Nutrition-Appropriations-Memo.pdf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SULTS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2243E6C85A4794611ACAEA088222" ma:contentTypeVersion="18" ma:contentTypeDescription="Create a new document." ma:contentTypeScope="" ma:versionID="4e3a095056cbc647488b2aae7bec3b94">
  <xsd:schema xmlns:xsd="http://www.w3.org/2001/XMLSchema" xmlns:xs="http://www.w3.org/2001/XMLSchema" xmlns:p="http://schemas.microsoft.com/office/2006/metadata/properties" xmlns:ns2="ef035fee-706e-4acb-9a43-6ee1a9ecef89" xmlns:ns3="e1541ae8-567d-462c-9e78-c3b0dfdaed9d" targetNamespace="http://schemas.microsoft.com/office/2006/metadata/properties" ma:root="true" ma:fieldsID="79a49d860809050e24982209b37b4086" ns2:_="" ns3:_="">
    <xsd:import namespace="ef035fee-706e-4acb-9a43-6ee1a9ecef89"/>
    <xsd:import namespace="e1541ae8-567d-462c-9e78-c3b0dfdaed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5fee-706e-4acb-9a43-6ee1a9ece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e699-75f2-4061-b8f4-fd707efc82a1}" ma:internalName="TaxCatchAll" ma:showField="CatchAllData" ma:web="ef035fee-706e-4acb-9a43-6ee1a9ece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1ae8-567d-462c-9e78-c3b0dfda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1ae8-567d-462c-9e78-c3b0dfdaed9d">
      <Terms xmlns="http://schemas.microsoft.com/office/infopath/2007/PartnerControls"/>
    </lcf76f155ced4ddcb4097134ff3c332f>
    <TaxCatchAll xmlns="ef035fee-706e-4acb-9a43-6ee1a9ecef8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09E73-7B8F-404D-BBCD-2C8E6C579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488574-76F4-4CCE-9946-57FFDBF09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5fee-706e-4acb-9a43-6ee1a9ecef89"/>
    <ds:schemaRef ds:uri="e1541ae8-567d-462c-9e78-c3b0dfdae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e1541ae8-567d-462c-9e78-c3b0dfdaed9d"/>
    <ds:schemaRef ds:uri="ef035fee-706e-4acb-9a43-6ee1a9ecef89"/>
  </ds:schemaRefs>
</ds:datastoreItem>
</file>

<file path=customXml/itemProps4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Dorothy Monza</dc:creator>
  <keywords/>
  <dc:description/>
  <lastModifiedBy>Katie Fleischer</lastModifiedBy>
  <revision>27</revision>
  <lastPrinted>2020-01-16T22:56:00.0000000Z</lastPrinted>
  <dcterms:created xsi:type="dcterms:W3CDTF">2025-02-01T04:14:00.0000000Z</dcterms:created>
  <dcterms:modified xsi:type="dcterms:W3CDTF">2025-04-16T15:39:04.3802339Z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0x010100E1DF2243E6C85A4794611ACAEA088222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