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2298" w:rsidR="00A82298" w:rsidP="00A82298" w:rsidRDefault="00C77CC6" w14:paraId="10763A3E" w14:textId="640D36CF">
      <w:r w:rsidR="00C77CC6">
        <w:rPr/>
        <w:t>202</w:t>
      </w:r>
      <w:r w:rsidR="003D11DA">
        <w:rPr/>
        <w:t>6</w:t>
      </w:r>
      <w:r w:rsidR="00C77CC6">
        <w:rPr/>
        <w:t xml:space="preserve"> </w:t>
      </w:r>
      <w:r w:rsidR="48F4AA3B">
        <w:rPr/>
        <w:t xml:space="preserve">Global </w:t>
      </w:r>
      <w:r w:rsidR="007D3C5C">
        <w:rPr/>
        <w:t xml:space="preserve">Poverty </w:t>
      </w:r>
      <w:r w:rsidR="00C77CC6">
        <w:rPr/>
        <w:t>Laser Talk</w:t>
      </w:r>
    </w:p>
    <w:p w:rsidR="007D3C5C" w:rsidP="007D3C5C" w:rsidRDefault="007D3C5C" w14:paraId="2EA1089F" w14:textId="782C055E">
      <w:pPr>
        <w:pStyle w:val="Heading1"/>
      </w:pPr>
      <w:r w:rsidRPr="2FB0F07C" w:rsidR="007D3C5C">
        <w:rPr>
          <w:rStyle w:val="normaltextrun"/>
          <w:rFonts w:cs="Open Sans"/>
        </w:rPr>
        <w:t xml:space="preserve">Please </w:t>
      </w:r>
      <w:r w:rsidRPr="2FB0F07C" w:rsidR="00A82298">
        <w:rPr>
          <w:rStyle w:val="normaltextrun"/>
          <w:rFonts w:cs="Open Sans"/>
        </w:rPr>
        <w:t xml:space="preserve">invest in </w:t>
      </w:r>
      <w:r w:rsidRPr="2FB0F07C" w:rsidR="2F2E4648">
        <w:rPr>
          <w:rStyle w:val="normaltextrun"/>
          <w:rFonts w:cs="Open Sans"/>
        </w:rPr>
        <w:t>global Tuberculosis</w:t>
      </w:r>
      <w:r w:rsidRPr="2FB0F07C" w:rsidR="003D11DA">
        <w:rPr>
          <w:rStyle w:val="normaltextrun"/>
          <w:rFonts w:cs="Open Sans"/>
        </w:rPr>
        <w:t xml:space="preserve"> </w:t>
      </w:r>
      <w:r w:rsidRPr="2FB0F07C" w:rsidR="003D11DA">
        <w:rPr>
          <w:rStyle w:val="normaltextrun"/>
          <w:rFonts w:cs="Open Sans"/>
        </w:rPr>
        <w:t xml:space="preserve">in </w:t>
      </w:r>
      <w:r w:rsidRPr="2FB0F07C" w:rsidR="00A82298">
        <w:rPr>
          <w:rStyle w:val="normaltextrun"/>
          <w:rFonts w:cs="Open Sans"/>
        </w:rPr>
        <w:t xml:space="preserve">the </w:t>
      </w:r>
      <w:r w:rsidRPr="2FB0F07C" w:rsidR="003D11DA">
        <w:rPr>
          <w:rStyle w:val="normaltextrun"/>
          <w:rFonts w:cs="Open Sans"/>
        </w:rPr>
        <w:t>FY2</w:t>
      </w:r>
      <w:r w:rsidRPr="2FB0F07C" w:rsidR="00A82298">
        <w:rPr>
          <w:rStyle w:val="normaltextrun"/>
          <w:rFonts w:cs="Open Sans"/>
        </w:rPr>
        <w:t>7</w:t>
      </w:r>
      <w:r w:rsidRPr="2FB0F07C" w:rsidR="003D11DA">
        <w:rPr>
          <w:rStyle w:val="normaltextrun"/>
          <w:rFonts w:cs="Open Sans"/>
        </w:rPr>
        <w:t xml:space="preserve"> budget</w:t>
      </w:r>
      <w:r w:rsidR="007D3C5C">
        <w:rPr/>
        <w:t xml:space="preserve"> </w:t>
      </w:r>
    </w:p>
    <w:p w:rsidRPr="00DC4EF3" w:rsidR="00DC4EF3" w:rsidP="00DC4EF3" w:rsidRDefault="00DC4EF3" w14:paraId="1490D141" w14:textId="77777777"/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245"/>
        <w:gridCol w:w="4382"/>
      </w:tblGrid>
      <w:tr w:rsidRPr="00DC4EF3" w:rsidR="00DC4EF3" w:rsidTr="7276E936" w14:paraId="263F1F6C" w14:textId="77777777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DC4EF3" w:rsidR="00DC4EF3" w:rsidP="6145E619" w:rsidRDefault="00DC4EF3" w14:paraId="53F3140E" w14:textId="0B92F124">
            <w:pPr>
              <w:spacing w:after="120" w:line="276" w:lineRule="auto"/>
              <w:ind w:left="75"/>
              <w:textAlignment w:val="baseline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45E619" w:rsidR="3A0E1C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Engage: </w:t>
            </w:r>
            <w:r w:rsidRPr="6145E619" w:rsidR="3A0E1CE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While tuberculosis (TB) is often thought of as a disease of the past, it is the world’s leading infectious killer. </w:t>
            </w:r>
            <w:r w:rsidRPr="6145E619" w:rsidR="3A0E1CE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vast majority of</w:t>
            </w:r>
            <w:r w:rsidRPr="6145E619" w:rsidR="3A0E1CE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cases are curable, but access to treatment often comes too late. </w:t>
            </w:r>
          </w:p>
          <w:p w:rsidRPr="00DC4EF3" w:rsidR="00DC4EF3" w:rsidP="6145E619" w:rsidRDefault="00DC4EF3" w14:paraId="662AE7D9" w14:textId="63A45B0D">
            <w:pPr>
              <w:spacing w:after="120" w:line="276" w:lineRule="auto"/>
              <w:ind w:left="75"/>
              <w:textAlignment w:val="baseline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45E619" w:rsidR="3A0E1C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Problem:  </w:t>
            </w:r>
            <w:r w:rsidRPr="6145E619" w:rsidR="3A0E1CE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We’ve</w:t>
            </w:r>
            <w:r w:rsidRPr="6145E619" w:rsidR="3A0E1CE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known how to prevent, treat, and cure TB for decades </w:t>
            </w:r>
            <w:r w:rsidRPr="6145E619" w:rsidR="75F53DF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yet an estimated</w:t>
            </w:r>
            <w:r w:rsidRPr="6145E619" w:rsidR="5E47ECF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029c4e888c954a22">
              <w:r w:rsidRPr="6145E619" w:rsidR="5E47ECF5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10.7 million people fell ill</w:t>
              </w:r>
            </w:hyperlink>
            <w:r w:rsidRPr="6145E619" w:rsidR="5E47ECF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1.23 million died in 2024. </w:t>
            </w:r>
            <w:r w:rsidRPr="6145E619" w:rsidR="75F53DF5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Every year, 2.7 </w:t>
            </w:r>
            <w:r w:rsidRPr="6145E619" w:rsidR="75F53DF5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>million</w:t>
            </w:r>
            <w:r w:rsidRPr="6145E619" w:rsidR="75F53DF5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 go undiagnosed.</w:t>
            </w:r>
            <w:r w:rsidRPr="6145E619" w:rsidR="0DDC6A05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 Treatment</w:t>
            </w:r>
            <w:r w:rsidRPr="6145E619" w:rsidR="5C905CD0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 and diagnosis</w:t>
            </w:r>
            <w:r w:rsidRPr="6145E619" w:rsidR="0DDC6A05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 disruptions</w:t>
            </w:r>
            <w:r w:rsidRPr="6145E619" w:rsidR="0DDC6A05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 last </w:t>
            </w:r>
            <w:r w:rsidRPr="6145E619" w:rsidR="38D60AB0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>year</w:t>
            </w:r>
            <w:r w:rsidRPr="6145E619" w:rsidR="0DDC6A05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 may lead to more drug</w:t>
            </w:r>
            <w:r w:rsidRPr="6145E619" w:rsidR="4DE34B57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 r</w:t>
            </w:r>
            <w:r w:rsidRPr="6145E619" w:rsidR="48E3D158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>esistance</w:t>
            </w:r>
            <w:r w:rsidRPr="6145E619" w:rsidR="0DDC6A05"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  <w:t xml:space="preserve"> and</w:t>
            </w:r>
            <w:r w:rsidRPr="6145E619" w:rsidR="0DDC6A0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8ea5f7f654044e37">
              <w:r w:rsidRPr="6145E619" w:rsidR="0DDC6A05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millions of additional cases and deaths</w:t>
              </w:r>
            </w:hyperlink>
            <w:r w:rsidRPr="6145E619" w:rsidR="0DDC6A0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Pr="00DC4EF3" w:rsidR="00DC4EF3" w:rsidP="6145E619" w:rsidRDefault="00DC4EF3" w14:paraId="77AC96DE" w14:textId="0064F540">
            <w:pPr>
              <w:spacing w:after="120" w:line="276" w:lineRule="auto"/>
              <w:ind w:left="75"/>
              <w:textAlignment w:val="baseline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  <w:r w:rsidRPr="6145E619" w:rsidR="0DDC6A0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Inform: </w:t>
            </w:r>
            <w:r w:rsidRPr="6145E619" w:rsidR="0DDC6A0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Congress can play a key role by</w:t>
            </w:r>
            <w:r w:rsidRPr="6145E619" w:rsidR="0DDC6A0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145E619" w:rsidR="1820861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continuing U.S. support for bilateral global TB programs.</w:t>
            </w:r>
            <w:r w:rsidRPr="6145E619" w:rsidR="670E2FF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145E619" w:rsidR="25CEDF6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 2023 alone, the U.S. supported the treatment of 113,000 cases of drug-resistant TB, diagnosis of </w:t>
            </w:r>
            <w:r w:rsidRPr="6145E619" w:rsidR="25CEDF6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6.4 million patients</w:t>
            </w:r>
            <w:r w:rsidRPr="6145E619" w:rsidR="25CEDF6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and prevention for </w:t>
            </w:r>
            <w:r w:rsidRPr="6145E619" w:rsidR="25CEDF6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2.4 million people</w:t>
            </w:r>
            <w:r w:rsidRPr="6145E619" w:rsidR="25CEDF6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at the highest risk. </w:t>
            </w:r>
            <w:r w:rsidRPr="6145E619" w:rsidR="20251FE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Crucial research and n</w:t>
            </w:r>
            <w:r w:rsidRPr="6145E619" w:rsidR="25CEDF6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ew innovations have dramatically shortened TB</w:t>
            </w:r>
            <w:r w:rsidRPr="6145E619" w:rsidR="4AEE95C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</w:t>
            </w:r>
            <w:r w:rsidRPr="6145E619" w:rsidR="25CEDF6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treatment, reduced side effects, and saved more lives</w:t>
            </w:r>
            <w:r w:rsidRPr="6145E619" w:rsidR="228E4E2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.</w:t>
            </w:r>
          </w:p>
          <w:p w:rsidRPr="00DC4EF3" w:rsidR="00DC4EF3" w:rsidP="6145E619" w:rsidRDefault="00DC4EF3" w14:paraId="2598F7A1" w14:textId="36561F60">
            <w:pPr>
              <w:spacing w:after="120" w:line="276" w:lineRule="auto"/>
              <w:ind w:left="75"/>
              <w:textAlignment w:val="baseline"/>
              <w:rPr>
                <w:rFonts w:ascii="Open Sans" w:hAnsi="Open Sans" w:eastAsia="Open Sans" w:cs="Open Sans"/>
                <w:color w:val="000000" w:themeColor="text1" w:themeTint="FF" w:themeShade="FF"/>
              </w:rPr>
            </w:pPr>
            <w:r w:rsidRPr="7276E936" w:rsidR="228E4E25">
              <w:rPr>
                <w:rFonts w:ascii="Open Sans" w:hAnsi="Open Sans" w:eastAsia="Open Sans" w:cs="Open Sans"/>
                <w:b w:val="1"/>
                <w:bCs w:val="1"/>
                <w:color w:val="000000" w:themeColor="text1" w:themeTint="FF" w:themeShade="FF"/>
              </w:rPr>
              <w:t xml:space="preserve">Call to Action: </w:t>
            </w:r>
            <w:r w:rsidRPr="7276E936" w:rsidR="228E4E25">
              <w:rPr>
                <w:rFonts w:ascii="Open Sans" w:hAnsi="Open Sans" w:eastAsia="Open Sans" w:cs="Open Sans"/>
                <w:color w:val="000000" w:themeColor="text1" w:themeTint="FF" w:themeShade="FF"/>
              </w:rPr>
              <w:t xml:space="preserve">Congress can support countries to prevent, find, and treat all forms of TB. Will you urge appropriators to </w:t>
            </w:r>
            <w:r w:rsidRPr="7276E936" w:rsidR="41FDF04E">
              <w:rPr>
                <w:rFonts w:ascii="Open Sans" w:hAnsi="Open Sans" w:eastAsia="Open Sans" w:cs="Open Sans"/>
                <w:color w:val="000000" w:themeColor="text1" w:themeTint="FF" w:themeShade="FF"/>
              </w:rPr>
              <w:t xml:space="preserve">include </w:t>
            </w:r>
            <w:r w:rsidRPr="7276E936" w:rsidR="41FDF04E">
              <w:rPr>
                <w:rFonts w:ascii="Open Sans" w:hAnsi="Open Sans" w:eastAsia="Open Sans" w:cs="Open Sans"/>
                <w:color w:val="000000" w:themeColor="text1" w:themeTint="FF" w:themeShade="FF"/>
              </w:rPr>
              <w:t>$1 billion</w:t>
            </w:r>
            <w:r w:rsidRPr="7276E936" w:rsidR="41FDF04E">
              <w:rPr>
                <w:rFonts w:ascii="Open Sans" w:hAnsi="Open Sans" w:eastAsia="Open Sans" w:cs="Open Sans"/>
                <w:color w:val="000000" w:themeColor="text1" w:themeTint="FF" w:themeShade="FF"/>
              </w:rPr>
              <w:t xml:space="preserve"> </w:t>
            </w:r>
            <w:r w:rsidRPr="7276E936" w:rsidR="228E4E25">
              <w:rPr>
                <w:rFonts w:ascii="Open Sans" w:hAnsi="Open Sans" w:eastAsia="Open Sans" w:cs="Open Sans"/>
                <w:color w:val="000000" w:themeColor="text1" w:themeTint="FF" w:themeShade="FF"/>
              </w:rPr>
              <w:t>for global Tuberculosis in Fiscal Year 2027 (FY27)?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Pr="00DC4EF3" w:rsidR="00DC4EF3" w:rsidP="00DC4EF3" w:rsidRDefault="00DC4EF3" w14:paraId="78609B40" w14:textId="77777777">
            <w:pPr>
              <w:spacing w:after="20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color="auto" w:sz="6" w:space="0"/>
              <w:bottom w:val="nil"/>
              <w:right w:val="nil"/>
            </w:tcBorders>
            <w:tcMar/>
            <w:hideMark/>
          </w:tcPr>
          <w:p w:rsidRPr="00DC4EF3" w:rsidR="00DC4EF3" w:rsidP="00DC4EF3" w:rsidRDefault="00DC4EF3" w14:paraId="2D30D632" w14:textId="694498C0">
            <w:pPr>
              <w:spacing w:after="6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:rsidRPr="00DC4EF3" w:rsidR="00DC4EF3" w:rsidP="00DC4EF3" w:rsidRDefault="00DC4EF3" w14:paraId="4595FE07" w14:textId="77777777">
            <w:pPr>
              <w:spacing w:after="6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:rsidRPr="00AD4CC8" w:rsidR="00751D97" w:rsidP="00D8135A" w:rsidRDefault="00751D97" w14:paraId="32F5C10D" w14:textId="2FD73036">
      <w:pPr>
        <w:spacing w:after="200"/>
        <w:textAlignment w:val="baseline"/>
        <w:rPr>
          <w:rFonts w:ascii="Times New Roman" w:hAnsi="Times New Roman" w:eastAsia="Times New Roman" w:cs="Times New Roman"/>
          <w:sz w:val="24"/>
        </w:rPr>
      </w:pPr>
    </w:p>
    <w:sectPr w:rsidRPr="00AD4CC8" w:rsidR="00751D97" w:rsidSect="00224925"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B35" w:rsidP="00E5738D" w:rsidRDefault="00897B35" w14:paraId="59013148" w14:textId="77777777">
      <w:r>
        <w:separator/>
      </w:r>
    </w:p>
  </w:endnote>
  <w:endnote w:type="continuationSeparator" w:id="0">
    <w:p w:rsidR="00897B35" w:rsidP="00E5738D" w:rsidRDefault="00897B35" w14:paraId="4BB52328" w14:textId="77777777">
      <w:r>
        <w:continuationSeparator/>
      </w:r>
    </w:p>
  </w:endnote>
  <w:endnote w:type="continuationNotice" w:id="1">
    <w:p w:rsidR="00897B35" w:rsidRDefault="00897B35" w14:paraId="05246BEC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Consol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53BF" w:rsidR="00792B4C" w:rsidP="00E5738D" w:rsidRDefault="00792B4C" w14:paraId="5D39F6C0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Pr="000753BF" w:rsidR="0046169B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1200  |  Washington</w:t>
    </w:r>
    <w:r w:rsidRPr="000753BF" w:rsidR="005E4A16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Pr="000753BF" w:rsidR="00B95AC9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:rsidRPr="000753BF" w:rsidR="00792B4C" w:rsidP="00E5738D" w:rsidRDefault="00B9113B" w14:paraId="13BC1857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r w:rsidRPr="000753BF" w:rsidR="00792B4C">
      <w:rPr>
        <w:rFonts w:cs="Open Sans"/>
        <w:color w:val="58585B"/>
        <w:sz w:val="18"/>
        <w:szCs w:val="18"/>
      </w:rPr>
      <w:t>4800</w:t>
    </w:r>
    <w:r w:rsidRPr="000753BF" w:rsidR="00527124">
      <w:rPr>
        <w:rFonts w:cs="Open Sans"/>
        <w:color w:val="58585B"/>
        <w:sz w:val="18"/>
        <w:szCs w:val="18"/>
      </w:rPr>
      <w:t xml:space="preserve">  </w:t>
    </w:r>
    <w:r w:rsidRPr="000753BF" w:rsidR="00792B4C">
      <w:rPr>
        <w:rFonts w:cs="Open Sans"/>
        <w:color w:val="58585B"/>
        <w:sz w:val="18"/>
        <w:szCs w:val="18"/>
      </w:rPr>
      <w:t>|  www.results.org</w:t>
    </w:r>
    <w:r w:rsidRPr="000753BF" w:rsidR="00527124">
      <w:rPr>
        <w:rFonts w:cs="Open Sans"/>
        <w:color w:val="58585B"/>
        <w:sz w:val="18"/>
        <w:szCs w:val="18"/>
      </w:rPr>
      <w:t xml:space="preserve">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7B95" w:rsidR="00527124" w:rsidP="00527124" w:rsidRDefault="00527124" w14:paraId="0E9C7323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Pr="00057B95" w:rsidR="00B9113B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1200  |  Washington, DC 20005</w:t>
    </w:r>
  </w:p>
  <w:p w:rsidRPr="00057B95" w:rsidR="00527124" w:rsidP="00527124" w:rsidRDefault="00B9113B" w14:paraId="22F9B958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r w:rsidRPr="00057B95" w:rsidR="00527124">
      <w:rPr>
        <w:rFonts w:cs="Open Sans"/>
        <w:color w:val="58585B"/>
        <w:sz w:val="18"/>
        <w:szCs w:val="18"/>
      </w:rPr>
      <w:t>4800  |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B35" w:rsidP="00E5738D" w:rsidRDefault="00897B35" w14:paraId="7B7D3574" w14:textId="77777777">
      <w:r>
        <w:separator/>
      </w:r>
    </w:p>
  </w:footnote>
  <w:footnote w:type="continuationSeparator" w:id="0">
    <w:p w:rsidR="00897B35" w:rsidP="00E5738D" w:rsidRDefault="00897B35" w14:paraId="64B56007" w14:textId="77777777">
      <w:r>
        <w:continuationSeparator/>
      </w:r>
    </w:p>
  </w:footnote>
  <w:footnote w:type="continuationNotice" w:id="1">
    <w:p w:rsidR="00897B35" w:rsidRDefault="00897B35" w14:paraId="1E545892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0753BF" w:rsidR="00527124" w:rsidP="00CD6503" w:rsidRDefault="00CD6503" w14:paraId="44826EB5" w14:textId="07307435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4e1a5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1e8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92A8D"/>
    <w:multiLevelType w:val="multilevel"/>
    <w:tmpl w:val="259AC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D845FE"/>
    <w:multiLevelType w:val="multilevel"/>
    <w:tmpl w:val="A5901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0C231D3"/>
    <w:multiLevelType w:val="multilevel"/>
    <w:tmpl w:val="32EE5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38A"/>
    <w:multiLevelType w:val="multilevel"/>
    <w:tmpl w:val="1798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2FE1AF4"/>
    <w:multiLevelType w:val="multilevel"/>
    <w:tmpl w:val="69382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F3B269A"/>
    <w:multiLevelType w:val="hybridMultilevel"/>
    <w:tmpl w:val="4DB466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0E32E39"/>
    <w:multiLevelType w:val="multilevel"/>
    <w:tmpl w:val="1494E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3D70D4"/>
    <w:multiLevelType w:val="multilevel"/>
    <w:tmpl w:val="AE08E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7BE37E48"/>
    <w:multiLevelType w:val="multilevel"/>
    <w:tmpl w:val="DB3AE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0">
    <w:abstractNumId w:val="19"/>
  </w:num>
  <w:num w:numId="19">
    <w:abstractNumId w:val="18"/>
  </w:num>
  <w:num w:numId="1" w16cid:durableId="774715915">
    <w:abstractNumId w:val="15"/>
  </w:num>
  <w:num w:numId="2" w16cid:durableId="493496152">
    <w:abstractNumId w:val="8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1"/>
  </w:num>
  <w:num w:numId="6" w16cid:durableId="1295600304">
    <w:abstractNumId w:val="10"/>
  </w:num>
  <w:num w:numId="7" w16cid:durableId="220673741">
    <w:abstractNumId w:val="5"/>
  </w:num>
  <w:num w:numId="8" w16cid:durableId="175853873">
    <w:abstractNumId w:val="6"/>
  </w:num>
  <w:num w:numId="9" w16cid:durableId="1831948763">
    <w:abstractNumId w:val="1"/>
  </w:num>
  <w:num w:numId="10" w16cid:durableId="641542638">
    <w:abstractNumId w:val="4"/>
  </w:num>
  <w:num w:numId="11" w16cid:durableId="810753369">
    <w:abstractNumId w:val="9"/>
  </w:num>
  <w:num w:numId="12" w16cid:durableId="2017417912">
    <w:abstractNumId w:val="0"/>
  </w:num>
  <w:num w:numId="13" w16cid:durableId="1996913644">
    <w:abstractNumId w:val="17"/>
  </w:num>
  <w:num w:numId="14" w16cid:durableId="1488086628">
    <w:abstractNumId w:val="16"/>
  </w:num>
  <w:num w:numId="15" w16cid:durableId="441845557">
    <w:abstractNumId w:val="12"/>
  </w:num>
  <w:num w:numId="16" w16cid:durableId="2004120352">
    <w:abstractNumId w:val="7"/>
  </w:num>
  <w:num w:numId="17" w16cid:durableId="335615730">
    <w:abstractNumId w:val="14"/>
  </w:num>
  <w:num w:numId="18" w16cid:durableId="31013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156E"/>
    <w:rsid w:val="00024E60"/>
    <w:rsid w:val="000318EE"/>
    <w:rsid w:val="00035538"/>
    <w:rsid w:val="00057B95"/>
    <w:rsid w:val="000753BF"/>
    <w:rsid w:val="00080848"/>
    <w:rsid w:val="00082D7D"/>
    <w:rsid w:val="000979A1"/>
    <w:rsid w:val="000A13FD"/>
    <w:rsid w:val="000B1718"/>
    <w:rsid w:val="000B25B5"/>
    <w:rsid w:val="000B64E1"/>
    <w:rsid w:val="000B6609"/>
    <w:rsid w:val="000C3209"/>
    <w:rsid w:val="000C3A3F"/>
    <w:rsid w:val="000D6B16"/>
    <w:rsid w:val="000E56A9"/>
    <w:rsid w:val="00101CE1"/>
    <w:rsid w:val="00105E9E"/>
    <w:rsid w:val="00111B23"/>
    <w:rsid w:val="00113DED"/>
    <w:rsid w:val="00120085"/>
    <w:rsid w:val="00123C1B"/>
    <w:rsid w:val="001343D0"/>
    <w:rsid w:val="00144933"/>
    <w:rsid w:val="0016067B"/>
    <w:rsid w:val="00171754"/>
    <w:rsid w:val="00177F97"/>
    <w:rsid w:val="0019175D"/>
    <w:rsid w:val="00192013"/>
    <w:rsid w:val="001C19B3"/>
    <w:rsid w:val="001C5A0D"/>
    <w:rsid w:val="001D3B99"/>
    <w:rsid w:val="001D48D8"/>
    <w:rsid w:val="001D6B91"/>
    <w:rsid w:val="001E1626"/>
    <w:rsid w:val="001E2DF7"/>
    <w:rsid w:val="001E78D5"/>
    <w:rsid w:val="001F273D"/>
    <w:rsid w:val="0021432D"/>
    <w:rsid w:val="00224925"/>
    <w:rsid w:val="0027065D"/>
    <w:rsid w:val="00280F24"/>
    <w:rsid w:val="002825EB"/>
    <w:rsid w:val="00291CBB"/>
    <w:rsid w:val="002A1BE2"/>
    <w:rsid w:val="002A53D3"/>
    <w:rsid w:val="002E382E"/>
    <w:rsid w:val="002F3127"/>
    <w:rsid w:val="00323A3D"/>
    <w:rsid w:val="00343806"/>
    <w:rsid w:val="00352C55"/>
    <w:rsid w:val="00352DB9"/>
    <w:rsid w:val="00353048"/>
    <w:rsid w:val="003707C9"/>
    <w:rsid w:val="003750C4"/>
    <w:rsid w:val="00390351"/>
    <w:rsid w:val="00395BEA"/>
    <w:rsid w:val="003979DB"/>
    <w:rsid w:val="003A72C7"/>
    <w:rsid w:val="003B5AB4"/>
    <w:rsid w:val="003C2F36"/>
    <w:rsid w:val="003D054A"/>
    <w:rsid w:val="003D0708"/>
    <w:rsid w:val="003D11DA"/>
    <w:rsid w:val="003D4EBC"/>
    <w:rsid w:val="003F0085"/>
    <w:rsid w:val="004163BE"/>
    <w:rsid w:val="00422033"/>
    <w:rsid w:val="00441DA9"/>
    <w:rsid w:val="00445CBA"/>
    <w:rsid w:val="0046169B"/>
    <w:rsid w:val="00471FFE"/>
    <w:rsid w:val="00490300"/>
    <w:rsid w:val="004910CF"/>
    <w:rsid w:val="004A66C0"/>
    <w:rsid w:val="004B410A"/>
    <w:rsid w:val="004C1063"/>
    <w:rsid w:val="004D2D31"/>
    <w:rsid w:val="004D743F"/>
    <w:rsid w:val="004F2B08"/>
    <w:rsid w:val="004F473A"/>
    <w:rsid w:val="00506808"/>
    <w:rsid w:val="00527124"/>
    <w:rsid w:val="005271AA"/>
    <w:rsid w:val="00536677"/>
    <w:rsid w:val="00536D54"/>
    <w:rsid w:val="005370EE"/>
    <w:rsid w:val="00542334"/>
    <w:rsid w:val="0054302B"/>
    <w:rsid w:val="00553F05"/>
    <w:rsid w:val="005578DF"/>
    <w:rsid w:val="00557E29"/>
    <w:rsid w:val="00576369"/>
    <w:rsid w:val="00587810"/>
    <w:rsid w:val="00596B1E"/>
    <w:rsid w:val="005A13C3"/>
    <w:rsid w:val="005A3C05"/>
    <w:rsid w:val="005A4D99"/>
    <w:rsid w:val="005A65A6"/>
    <w:rsid w:val="005A6657"/>
    <w:rsid w:val="005B0E3B"/>
    <w:rsid w:val="005B1EFA"/>
    <w:rsid w:val="005B2CE1"/>
    <w:rsid w:val="005B7270"/>
    <w:rsid w:val="005B7465"/>
    <w:rsid w:val="005E3F59"/>
    <w:rsid w:val="005E4A16"/>
    <w:rsid w:val="005F43D1"/>
    <w:rsid w:val="005F4C5A"/>
    <w:rsid w:val="005F6F3C"/>
    <w:rsid w:val="006026F3"/>
    <w:rsid w:val="00623747"/>
    <w:rsid w:val="006260E9"/>
    <w:rsid w:val="00631A49"/>
    <w:rsid w:val="00635498"/>
    <w:rsid w:val="006527F8"/>
    <w:rsid w:val="0065565E"/>
    <w:rsid w:val="00661AC0"/>
    <w:rsid w:val="00664131"/>
    <w:rsid w:val="0066577C"/>
    <w:rsid w:val="006975A5"/>
    <w:rsid w:val="00697654"/>
    <w:rsid w:val="006A0E24"/>
    <w:rsid w:val="006A3083"/>
    <w:rsid w:val="006C3C50"/>
    <w:rsid w:val="006C647C"/>
    <w:rsid w:val="006D1CE7"/>
    <w:rsid w:val="006D294A"/>
    <w:rsid w:val="006D45AC"/>
    <w:rsid w:val="006E0E74"/>
    <w:rsid w:val="006F715C"/>
    <w:rsid w:val="00702D5B"/>
    <w:rsid w:val="007075F9"/>
    <w:rsid w:val="007160DC"/>
    <w:rsid w:val="007345D0"/>
    <w:rsid w:val="00735D4B"/>
    <w:rsid w:val="00746B5B"/>
    <w:rsid w:val="00751D97"/>
    <w:rsid w:val="00755BC8"/>
    <w:rsid w:val="00761B9A"/>
    <w:rsid w:val="00764C09"/>
    <w:rsid w:val="00766E3A"/>
    <w:rsid w:val="00780052"/>
    <w:rsid w:val="00780783"/>
    <w:rsid w:val="007871FA"/>
    <w:rsid w:val="00792B4C"/>
    <w:rsid w:val="00796658"/>
    <w:rsid w:val="007B2107"/>
    <w:rsid w:val="007B7311"/>
    <w:rsid w:val="007B790E"/>
    <w:rsid w:val="007C746D"/>
    <w:rsid w:val="007D2E3A"/>
    <w:rsid w:val="007D3C5C"/>
    <w:rsid w:val="007D4CAC"/>
    <w:rsid w:val="007D73DF"/>
    <w:rsid w:val="007E5A5B"/>
    <w:rsid w:val="008017F1"/>
    <w:rsid w:val="0080497D"/>
    <w:rsid w:val="00814FC2"/>
    <w:rsid w:val="00826CB8"/>
    <w:rsid w:val="00850377"/>
    <w:rsid w:val="00851533"/>
    <w:rsid w:val="0085414F"/>
    <w:rsid w:val="008549D4"/>
    <w:rsid w:val="00867869"/>
    <w:rsid w:val="00897B35"/>
    <w:rsid w:val="008C2505"/>
    <w:rsid w:val="008D5203"/>
    <w:rsid w:val="008E0C24"/>
    <w:rsid w:val="008E624C"/>
    <w:rsid w:val="008F76FE"/>
    <w:rsid w:val="00924598"/>
    <w:rsid w:val="00927182"/>
    <w:rsid w:val="0093081B"/>
    <w:rsid w:val="0093206E"/>
    <w:rsid w:val="00941306"/>
    <w:rsid w:val="009443A1"/>
    <w:rsid w:val="00953E43"/>
    <w:rsid w:val="0097195D"/>
    <w:rsid w:val="009B5AE1"/>
    <w:rsid w:val="009B657D"/>
    <w:rsid w:val="009C6CD1"/>
    <w:rsid w:val="009E253B"/>
    <w:rsid w:val="00A038F8"/>
    <w:rsid w:val="00A0625E"/>
    <w:rsid w:val="00A328D5"/>
    <w:rsid w:val="00A4338E"/>
    <w:rsid w:val="00A45BDC"/>
    <w:rsid w:val="00A47CCC"/>
    <w:rsid w:val="00A50A7A"/>
    <w:rsid w:val="00A6423B"/>
    <w:rsid w:val="00A70F14"/>
    <w:rsid w:val="00A82298"/>
    <w:rsid w:val="00A85778"/>
    <w:rsid w:val="00A9641E"/>
    <w:rsid w:val="00AB1C4A"/>
    <w:rsid w:val="00AB2CFC"/>
    <w:rsid w:val="00AB3432"/>
    <w:rsid w:val="00AC4BD2"/>
    <w:rsid w:val="00AD3D23"/>
    <w:rsid w:val="00AD4CC8"/>
    <w:rsid w:val="00B15625"/>
    <w:rsid w:val="00B24E55"/>
    <w:rsid w:val="00B25B26"/>
    <w:rsid w:val="00B374EA"/>
    <w:rsid w:val="00B429D8"/>
    <w:rsid w:val="00B507FC"/>
    <w:rsid w:val="00B5411D"/>
    <w:rsid w:val="00B57BD2"/>
    <w:rsid w:val="00B57D0F"/>
    <w:rsid w:val="00B61B01"/>
    <w:rsid w:val="00B665F5"/>
    <w:rsid w:val="00B9113B"/>
    <w:rsid w:val="00B95AC9"/>
    <w:rsid w:val="00B96A09"/>
    <w:rsid w:val="00BC53AC"/>
    <w:rsid w:val="00BD4DE7"/>
    <w:rsid w:val="00BE09C3"/>
    <w:rsid w:val="00BE2147"/>
    <w:rsid w:val="00C27D68"/>
    <w:rsid w:val="00C3068B"/>
    <w:rsid w:val="00C4616C"/>
    <w:rsid w:val="00C51F19"/>
    <w:rsid w:val="00C77CC6"/>
    <w:rsid w:val="00C82110"/>
    <w:rsid w:val="00C95E4C"/>
    <w:rsid w:val="00CA103D"/>
    <w:rsid w:val="00CB7336"/>
    <w:rsid w:val="00CC65DE"/>
    <w:rsid w:val="00CD19E2"/>
    <w:rsid w:val="00CD20F9"/>
    <w:rsid w:val="00CD6503"/>
    <w:rsid w:val="00CE092D"/>
    <w:rsid w:val="00CE32CC"/>
    <w:rsid w:val="00CE6812"/>
    <w:rsid w:val="00CF6722"/>
    <w:rsid w:val="00D01839"/>
    <w:rsid w:val="00D0727B"/>
    <w:rsid w:val="00D1391A"/>
    <w:rsid w:val="00D21538"/>
    <w:rsid w:val="00D31736"/>
    <w:rsid w:val="00D40E3E"/>
    <w:rsid w:val="00D41544"/>
    <w:rsid w:val="00D43C71"/>
    <w:rsid w:val="00D52217"/>
    <w:rsid w:val="00D5320D"/>
    <w:rsid w:val="00D5691B"/>
    <w:rsid w:val="00D577A1"/>
    <w:rsid w:val="00D61748"/>
    <w:rsid w:val="00D8135A"/>
    <w:rsid w:val="00D8648E"/>
    <w:rsid w:val="00DA0D16"/>
    <w:rsid w:val="00DC4EF3"/>
    <w:rsid w:val="00DE02CF"/>
    <w:rsid w:val="00DE6587"/>
    <w:rsid w:val="00DE7C9A"/>
    <w:rsid w:val="00DF107B"/>
    <w:rsid w:val="00DF14B2"/>
    <w:rsid w:val="00E0349A"/>
    <w:rsid w:val="00E13A6A"/>
    <w:rsid w:val="00E1419C"/>
    <w:rsid w:val="00E32AE2"/>
    <w:rsid w:val="00E35B88"/>
    <w:rsid w:val="00E464B1"/>
    <w:rsid w:val="00E47204"/>
    <w:rsid w:val="00E5738D"/>
    <w:rsid w:val="00E63413"/>
    <w:rsid w:val="00E67288"/>
    <w:rsid w:val="00E83B1A"/>
    <w:rsid w:val="00EC27D4"/>
    <w:rsid w:val="00EC42DB"/>
    <w:rsid w:val="00ED21CD"/>
    <w:rsid w:val="00ED2F9E"/>
    <w:rsid w:val="00EE13DC"/>
    <w:rsid w:val="00EE32CD"/>
    <w:rsid w:val="00F02E00"/>
    <w:rsid w:val="00F479AA"/>
    <w:rsid w:val="00F5628A"/>
    <w:rsid w:val="00F74562"/>
    <w:rsid w:val="00F925CC"/>
    <w:rsid w:val="00FB0B6A"/>
    <w:rsid w:val="00FC34D9"/>
    <w:rsid w:val="00FC62BE"/>
    <w:rsid w:val="00FD3E7E"/>
    <w:rsid w:val="00FF0117"/>
    <w:rsid w:val="00FF349A"/>
    <w:rsid w:val="04F78BA5"/>
    <w:rsid w:val="0BDFE751"/>
    <w:rsid w:val="0DDC6A05"/>
    <w:rsid w:val="0FAF4937"/>
    <w:rsid w:val="135B7073"/>
    <w:rsid w:val="1451CF0E"/>
    <w:rsid w:val="16AC9034"/>
    <w:rsid w:val="1788D2FE"/>
    <w:rsid w:val="18208616"/>
    <w:rsid w:val="19706B28"/>
    <w:rsid w:val="1B039998"/>
    <w:rsid w:val="1B5E542C"/>
    <w:rsid w:val="1F2D225F"/>
    <w:rsid w:val="20251FE1"/>
    <w:rsid w:val="2057B33D"/>
    <w:rsid w:val="206FA40F"/>
    <w:rsid w:val="211BF107"/>
    <w:rsid w:val="2243A1F3"/>
    <w:rsid w:val="228E4E25"/>
    <w:rsid w:val="25CEDF6B"/>
    <w:rsid w:val="2618F136"/>
    <w:rsid w:val="2BF207CD"/>
    <w:rsid w:val="2F2E4648"/>
    <w:rsid w:val="2FB0F07C"/>
    <w:rsid w:val="33E301B7"/>
    <w:rsid w:val="387DB369"/>
    <w:rsid w:val="38D60AB0"/>
    <w:rsid w:val="3A0E1CE2"/>
    <w:rsid w:val="3C0A630E"/>
    <w:rsid w:val="40E9B4A8"/>
    <w:rsid w:val="41FDF04E"/>
    <w:rsid w:val="45458D8C"/>
    <w:rsid w:val="4722E10C"/>
    <w:rsid w:val="48640D18"/>
    <w:rsid w:val="48E3D158"/>
    <w:rsid w:val="48F4AA3B"/>
    <w:rsid w:val="4AEE95C8"/>
    <w:rsid w:val="4C666282"/>
    <w:rsid w:val="4C71E997"/>
    <w:rsid w:val="4DE34B57"/>
    <w:rsid w:val="4E3199F7"/>
    <w:rsid w:val="54C0B8F7"/>
    <w:rsid w:val="552AFCAF"/>
    <w:rsid w:val="55549ECC"/>
    <w:rsid w:val="55670101"/>
    <w:rsid w:val="586CA003"/>
    <w:rsid w:val="5C54AF28"/>
    <w:rsid w:val="5C905CD0"/>
    <w:rsid w:val="5D140B21"/>
    <w:rsid w:val="5DEC6CD4"/>
    <w:rsid w:val="5E47ECF5"/>
    <w:rsid w:val="6145E619"/>
    <w:rsid w:val="670E2FFB"/>
    <w:rsid w:val="67962325"/>
    <w:rsid w:val="6DAB3237"/>
    <w:rsid w:val="6F903999"/>
    <w:rsid w:val="6FEBC23E"/>
    <w:rsid w:val="7276E936"/>
    <w:rsid w:val="74220E52"/>
    <w:rsid w:val="75F53DF5"/>
    <w:rsid w:val="76661D4C"/>
    <w:rsid w:val="767C9058"/>
    <w:rsid w:val="78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C1B637BD-B0ED-4DC8-A360-2C252C3A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66577C"/>
    <w:rPr>
      <w:rFonts w:ascii="Open Sans" w:hAnsi="Open Sans" w:eastAsiaTheme="majorEastAsia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  <w:insideH w:val="single" w:color="FFB81C" w:themeColor="accent2" w:sz="8" w:space="0"/>
        <w:insideV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1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styleId="Heading1Char" w:customStyle="1">
    <w:name w:val="Heading 1 Char"/>
    <w:basedOn w:val="DefaultParagraphFont"/>
    <w:link w:val="Heading1"/>
    <w:uiPriority w:val="9"/>
    <w:rsid w:val="00DC4EF3"/>
    <w:rPr>
      <w:rFonts w:ascii="Open Sans" w:hAnsi="Open Sans" w:eastAsiaTheme="majorEastAsia" w:cstheme="majorBidi"/>
      <w:b/>
      <w:color w:val="D50032" w:themeColor="text2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11B23"/>
    <w:rPr>
      <w:rFonts w:ascii="Open Sans" w:hAnsi="Open Sans" w:eastAsiaTheme="majorEastAsia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styleId="TableHeader" w:customStyle="1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styleId="TableHeaderChar" w:customStyle="1">
    <w:name w:val="Table Header Char"/>
    <w:basedOn w:val="DefaultParagraphFont"/>
    <w:link w:val="TableHeader"/>
    <w:rsid w:val="00343806"/>
    <w:rPr>
      <w:rFonts w:ascii="Open Sans" w:hAnsi="Open Sans" w:cs="Open Sans" w:eastAsiaTheme="majorEastAsia"/>
      <w:iCs/>
      <w:color w:val="000000" w:themeColor="text1"/>
      <w:sz w:val="22"/>
      <w:szCs w:val="20"/>
    </w:rPr>
  </w:style>
  <w:style w:type="paragraph" w:styleId="paragraph" w:customStyle="1">
    <w:name w:val="paragraph"/>
    <w:basedOn w:val="Normal"/>
    <w:rsid w:val="00DC4EF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</w:rPr>
  </w:style>
  <w:style w:type="character" w:styleId="normaltextrun" w:customStyle="1">
    <w:name w:val="normaltextrun"/>
    <w:basedOn w:val="DefaultParagraphFont"/>
    <w:rsid w:val="00DC4EF3"/>
  </w:style>
  <w:style w:type="character" w:styleId="eop" w:customStyle="1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FF0117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who.int/teams/global-tuberculosis-programme/tb-reports" TargetMode="External" Id="R029c4e888c954a22" /><Relationship Type="http://schemas.openxmlformats.org/officeDocument/2006/relationships/hyperlink" Target="https://pubmed.ncbi.nlm.nih.gov/40659023/" TargetMode="External" Id="R8ea5f7f654044e3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3.xml><?xml version="1.0" encoding="utf-8"?>
<ds:datastoreItem xmlns:ds="http://schemas.openxmlformats.org/officeDocument/2006/customXml" ds:itemID="{0992D499-AE82-49E5-A740-531EE62F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Dorothy Monza</dc:creator>
  <keywords/>
  <dc:description/>
  <lastModifiedBy>Katie Fleischer</lastModifiedBy>
  <revision>47</revision>
  <lastPrinted>2024-05-02T12:31:00.0000000Z</lastPrinted>
  <dcterms:created xsi:type="dcterms:W3CDTF">2026-01-29T18:19:00.0000000Z</dcterms:created>
  <dcterms:modified xsi:type="dcterms:W3CDTF">2026-02-05T14:51:43.3454834Z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