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31802" w14:textId="310CCAF0" w:rsidR="00997301" w:rsidRDefault="00997301" w:rsidP="00404F2B">
      <w:pPr>
        <w:spacing w:after="200" w:line="266" w:lineRule="auto"/>
        <w:rPr>
          <w:rFonts w:ascii="Open Sans" w:hAnsi="Open Sans" w:cs="Open Sans"/>
          <w:b/>
          <w:bCs/>
          <w:iCs/>
          <w:sz w:val="22"/>
          <w:szCs w:val="22"/>
          <w:u w:val="single"/>
        </w:rPr>
      </w:pPr>
      <w:bookmarkStart w:id="0" w:name="_Hlk43364017"/>
    </w:p>
    <w:p w14:paraId="41300B71" w14:textId="0AFB7E85" w:rsidR="00B15190" w:rsidRPr="00241E52" w:rsidRDefault="00A0459B" w:rsidP="00B15190">
      <w:pPr>
        <w:spacing w:after="200" w:line="266" w:lineRule="auto"/>
        <w:rPr>
          <w:rFonts w:ascii="Open Sans" w:hAnsi="Open Sans" w:cs="Open Sans"/>
          <w:b/>
          <w:bCs/>
          <w:color w:val="E41034"/>
          <w:sz w:val="40"/>
          <w:szCs w:val="40"/>
        </w:rPr>
        <w:sectPr w:rsidR="00B15190" w:rsidRPr="00241E52" w:rsidSect="00BA3524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440" w:right="1440" w:bottom="1440" w:left="1152" w:header="720" w:footer="720" w:gutter="0"/>
          <w:cols w:space="720"/>
          <w:docGrid w:linePitch="360"/>
        </w:sectPr>
      </w:pPr>
      <w:r w:rsidRPr="27CE5593">
        <w:rPr>
          <w:rFonts w:ascii="Open Sans" w:hAnsi="Open Sans" w:cs="Open Sans"/>
          <w:b/>
          <w:bCs/>
          <w:color w:val="E41034"/>
          <w:sz w:val="40"/>
          <w:szCs w:val="40"/>
        </w:rPr>
        <w:t xml:space="preserve">READ Act </w:t>
      </w:r>
      <w:r w:rsidR="00B674A0">
        <w:rPr>
          <w:rFonts w:ascii="Open Sans" w:hAnsi="Open Sans" w:cs="Open Sans"/>
          <w:b/>
          <w:bCs/>
          <w:color w:val="E41034"/>
          <w:sz w:val="40"/>
          <w:szCs w:val="40"/>
        </w:rPr>
        <w:t xml:space="preserve">Reauthorization </w:t>
      </w:r>
      <w:r w:rsidRPr="27CE5593">
        <w:rPr>
          <w:rFonts w:ascii="Open Sans" w:hAnsi="Open Sans" w:cs="Open Sans"/>
          <w:b/>
          <w:bCs/>
          <w:color w:val="E41034"/>
          <w:sz w:val="40"/>
          <w:szCs w:val="40"/>
        </w:rPr>
        <w:t>(</w:t>
      </w:r>
      <w:r w:rsidR="52E9080C" w:rsidRPr="3AB40FF2">
        <w:rPr>
          <w:rFonts w:ascii="Open Sans" w:hAnsi="Open Sans" w:cs="Open Sans"/>
          <w:b/>
          <w:bCs/>
          <w:color w:val="E41034"/>
          <w:sz w:val="40"/>
          <w:szCs w:val="40"/>
        </w:rPr>
        <w:t>H</w:t>
      </w:r>
      <w:r w:rsidR="315C0F7C" w:rsidRPr="27CE5593">
        <w:rPr>
          <w:rFonts w:ascii="Open Sans" w:hAnsi="Open Sans" w:cs="Open Sans"/>
          <w:b/>
          <w:bCs/>
          <w:color w:val="E41034"/>
          <w:sz w:val="40"/>
          <w:szCs w:val="40"/>
        </w:rPr>
        <w:t>.R.681 / S.41</w:t>
      </w:r>
      <w:r w:rsidRPr="27CE5593">
        <w:rPr>
          <w:rFonts w:ascii="Open Sans" w:hAnsi="Open Sans" w:cs="Open Sans"/>
          <w:b/>
          <w:bCs/>
          <w:color w:val="E41034"/>
          <w:sz w:val="40"/>
          <w:szCs w:val="40"/>
        </w:rPr>
        <w:t>)</w:t>
      </w:r>
    </w:p>
    <w:p w14:paraId="403C841B" w14:textId="77777777" w:rsidR="003F157E" w:rsidRDefault="003F157E" w:rsidP="00000696">
      <w:pPr>
        <w:spacing w:after="60" w:line="276" w:lineRule="auto"/>
        <w:rPr>
          <w:rFonts w:ascii="Open Sans" w:hAnsi="Open Sans" w:cs="Open Sans"/>
          <w:b/>
          <w:bCs/>
          <w:iCs/>
          <w:sz w:val="22"/>
          <w:szCs w:val="22"/>
          <w:u w:val="single"/>
        </w:rPr>
      </w:pPr>
    </w:p>
    <w:p w14:paraId="092BC40A" w14:textId="283F78A6" w:rsidR="00000696" w:rsidRPr="00000696" w:rsidRDefault="00B15190" w:rsidP="00000696">
      <w:pPr>
        <w:spacing w:after="60" w:line="276" w:lineRule="auto"/>
        <w:rPr>
          <w:rFonts w:ascii="Open Sans" w:hAnsi="Open Sans" w:cs="Open Sans"/>
          <w:b/>
          <w:bCs/>
          <w:iCs/>
          <w:sz w:val="22"/>
          <w:szCs w:val="22"/>
          <w:u w:val="single"/>
        </w:rPr>
      </w:pPr>
      <w:r>
        <w:rPr>
          <w:rFonts w:ascii="Open Sans" w:hAnsi="Open Sans" w:cs="Open Sans"/>
          <w:b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414E75" wp14:editId="18996644">
                <wp:simplePos x="0" y="0"/>
                <wp:positionH relativeFrom="column">
                  <wp:posOffset>3070013</wp:posOffset>
                </wp:positionH>
                <wp:positionV relativeFrom="paragraph">
                  <wp:posOffset>292523</wp:posOffset>
                </wp:positionV>
                <wp:extent cx="93134" cy="6900334"/>
                <wp:effectExtent l="0" t="0" r="21590" b="2159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134" cy="69003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9FA69D" id="Straight Connector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75pt,23.05pt" to="249.1pt,5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" strokecolor="black [3040]"/>
            </w:pict>
          </mc:Fallback>
        </mc:AlternateContent>
      </w:r>
      <w:r w:rsidRPr="00A2064A">
        <w:rPr>
          <w:rFonts w:ascii="Open Sans" w:hAnsi="Open Sans" w:cs="Open Sans"/>
          <w:b/>
          <w:bCs/>
          <w:iCs/>
          <w:sz w:val="22"/>
          <w:szCs w:val="22"/>
          <w:u w:val="single"/>
        </w:rPr>
        <w:t>LASER TALK</w:t>
      </w:r>
    </w:p>
    <w:p w14:paraId="5F957158" w14:textId="77777777" w:rsidR="00D631D5" w:rsidRPr="00D631D5" w:rsidRDefault="00D631D5" w:rsidP="00D631D5">
      <w:pPr>
        <w:spacing w:after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631D5">
        <w:rPr>
          <w:rFonts w:ascii="Open Sans" w:eastAsia="Times New Roman" w:hAnsi="Open Sans" w:cs="Open Sans"/>
          <w:color w:val="000000"/>
          <w:sz w:val="22"/>
          <w:szCs w:val="22"/>
        </w:rPr>
        <w:t> </w:t>
      </w:r>
    </w:p>
    <w:p w14:paraId="4A822BE0" w14:textId="79197938" w:rsidR="00041131" w:rsidRPr="00B674A0" w:rsidRDefault="00D631D5" w:rsidP="004D1446">
      <w:pPr>
        <w:pStyle w:val="NormalWeb"/>
        <w:rPr>
          <w:rFonts w:ascii="Open Sans" w:eastAsia="Times New Roman" w:hAnsi="Open Sans" w:cs="Open Sans"/>
          <w:sz w:val="22"/>
          <w:szCs w:val="22"/>
        </w:rPr>
      </w:pPr>
      <w:r w:rsidRPr="009B71B1">
        <w:rPr>
          <w:rFonts w:ascii="Open Sans" w:eastAsia="Times New Roman" w:hAnsi="Open Sans" w:cs="Open Sans"/>
          <w:b/>
          <w:bCs/>
          <w:sz w:val="22"/>
          <w:szCs w:val="22"/>
        </w:rPr>
        <w:t>Engage:</w:t>
      </w:r>
      <w:r w:rsidRPr="009B71B1">
        <w:rPr>
          <w:rFonts w:ascii="Open Sans" w:eastAsia="Times New Roman" w:hAnsi="Open Sans" w:cs="Open Sans"/>
          <w:sz w:val="22"/>
          <w:szCs w:val="22"/>
        </w:rPr>
        <w:t xml:space="preserve"> </w:t>
      </w:r>
      <w:r w:rsidR="00BC10FE">
        <w:rPr>
          <w:rFonts w:ascii="Open Sans" w:eastAsia="Times New Roman" w:hAnsi="Open Sans" w:cs="Open Sans"/>
          <w:sz w:val="22"/>
          <w:szCs w:val="22"/>
        </w:rPr>
        <w:t>Every child deserves the opportunity to learn, but t</w:t>
      </w:r>
      <w:r w:rsidR="004D1446" w:rsidRPr="0C34AB80">
        <w:rPr>
          <w:rFonts w:ascii="Open Sans" w:eastAsia="Times New Roman" w:hAnsi="Open Sans" w:cs="Open Sans"/>
          <w:sz w:val="22"/>
          <w:szCs w:val="22"/>
        </w:rPr>
        <w:t>here</w:t>
      </w:r>
      <w:r w:rsidR="004D1446">
        <w:rPr>
          <w:rFonts w:ascii="Open Sans" w:eastAsia="Times New Roman" w:hAnsi="Open Sans" w:cs="Open Sans"/>
          <w:sz w:val="22"/>
          <w:szCs w:val="22"/>
        </w:rPr>
        <w:t xml:space="preserve"> is a phenomenon called “learning poverty,” </w:t>
      </w:r>
      <w:r w:rsidR="4A62C1A4" w:rsidRPr="0C34AB80">
        <w:rPr>
          <w:rFonts w:ascii="Open Sans" w:eastAsia="Times New Roman" w:hAnsi="Open Sans" w:cs="Open Sans"/>
          <w:sz w:val="22"/>
          <w:szCs w:val="22"/>
        </w:rPr>
        <w:t>that threatens</w:t>
      </w:r>
      <w:r w:rsidR="004D1446">
        <w:rPr>
          <w:rFonts w:ascii="Open Sans" w:eastAsia="Times New Roman" w:hAnsi="Open Sans" w:cs="Open Sans"/>
          <w:sz w:val="22"/>
          <w:szCs w:val="22"/>
        </w:rPr>
        <w:t xml:space="preserve"> the futures of children. </w:t>
      </w:r>
    </w:p>
    <w:p w14:paraId="1D0490FD" w14:textId="057A8E91" w:rsidR="0FB26F22" w:rsidRDefault="009B71B1" w:rsidP="00B674A0">
      <w:pPr>
        <w:pStyle w:val="NormalWeb"/>
        <w:spacing w:before="240"/>
        <w:rPr>
          <w:rFonts w:ascii="Open Sans" w:eastAsia="Times New Roman" w:hAnsi="Open Sans" w:cs="Open Sans"/>
          <w:sz w:val="22"/>
          <w:szCs w:val="22"/>
        </w:rPr>
      </w:pPr>
      <w:r w:rsidRPr="009B71B1">
        <w:rPr>
          <w:rFonts w:ascii="Open Sans" w:eastAsia="Times New Roman" w:hAnsi="Open Sans" w:cs="Open Sans"/>
          <w:b/>
          <w:bCs/>
          <w:sz w:val="22"/>
          <w:szCs w:val="22"/>
        </w:rPr>
        <w:t>State Problem:</w:t>
      </w:r>
      <w:r w:rsidRPr="009B71B1">
        <w:rPr>
          <w:rFonts w:ascii="Open Sans" w:eastAsia="Times New Roman" w:hAnsi="Open Sans" w:cs="Open Sans"/>
          <w:sz w:val="22"/>
          <w:szCs w:val="22"/>
        </w:rPr>
        <w:t xml:space="preserve"> </w:t>
      </w:r>
      <w:r w:rsidR="00CF338A">
        <w:rPr>
          <w:rFonts w:ascii="Open Sans" w:eastAsia="Times New Roman" w:hAnsi="Open Sans" w:cs="Open Sans"/>
          <w:sz w:val="22"/>
          <w:szCs w:val="22"/>
        </w:rPr>
        <w:t>While more kids</w:t>
      </w:r>
      <w:r w:rsidR="001E7E8B">
        <w:rPr>
          <w:rFonts w:ascii="Open Sans" w:eastAsia="Times New Roman" w:hAnsi="Open Sans" w:cs="Open Sans"/>
          <w:sz w:val="22"/>
          <w:szCs w:val="22"/>
        </w:rPr>
        <w:t xml:space="preserve"> are in school than ever before, too few are learning. </w:t>
      </w:r>
      <w:r w:rsidR="004D1446">
        <w:rPr>
          <w:rFonts w:ascii="Open Sans" w:eastAsia="Times New Roman" w:hAnsi="Open Sans" w:cs="Open Sans"/>
          <w:sz w:val="22"/>
          <w:szCs w:val="22"/>
        </w:rPr>
        <w:t>According to the World Bank</w:t>
      </w:r>
      <w:r w:rsidR="003F157E">
        <w:rPr>
          <w:rFonts w:ascii="Open Sans" w:eastAsia="Times New Roman" w:hAnsi="Open Sans" w:cs="Open Sans"/>
          <w:sz w:val="22"/>
          <w:szCs w:val="22"/>
        </w:rPr>
        <w:t xml:space="preserve">, </w:t>
      </w:r>
      <w:r w:rsidR="004D1446">
        <w:rPr>
          <w:rFonts w:ascii="Open Sans" w:eastAsia="Times New Roman" w:hAnsi="Open Sans" w:cs="Open Sans"/>
          <w:sz w:val="22"/>
          <w:szCs w:val="22"/>
        </w:rPr>
        <w:t xml:space="preserve">roughly 57% of children in low- and middle-income countries </w:t>
      </w:r>
      <w:r w:rsidR="36484E0B" w:rsidRPr="3C5DEC12">
        <w:rPr>
          <w:rFonts w:ascii="Open Sans" w:eastAsia="Times New Roman" w:hAnsi="Open Sans" w:cs="Open Sans"/>
          <w:sz w:val="22"/>
          <w:szCs w:val="22"/>
        </w:rPr>
        <w:t>experienced</w:t>
      </w:r>
      <w:r w:rsidR="004D1446">
        <w:rPr>
          <w:rFonts w:ascii="Open Sans" w:eastAsia="Times New Roman" w:hAnsi="Open Sans" w:cs="Open Sans"/>
          <w:sz w:val="22"/>
          <w:szCs w:val="22"/>
        </w:rPr>
        <w:t xml:space="preserve"> learning poverty</w:t>
      </w:r>
      <w:r w:rsidR="003F157E">
        <w:rPr>
          <w:rFonts w:ascii="Open Sans" w:eastAsia="Times New Roman" w:hAnsi="Open Sans" w:cs="Open Sans"/>
          <w:sz w:val="22"/>
          <w:szCs w:val="22"/>
        </w:rPr>
        <w:t xml:space="preserve"> in 2019</w:t>
      </w:r>
      <w:r w:rsidR="008E4CA9">
        <w:rPr>
          <w:rFonts w:ascii="Open Sans" w:eastAsia="Times New Roman" w:hAnsi="Open Sans" w:cs="Open Sans"/>
          <w:sz w:val="22"/>
          <w:szCs w:val="22"/>
        </w:rPr>
        <w:t xml:space="preserve"> – meaning th</w:t>
      </w:r>
      <w:r w:rsidR="00F15D27">
        <w:rPr>
          <w:rFonts w:ascii="Open Sans" w:eastAsia="Times New Roman" w:hAnsi="Open Sans" w:cs="Open Sans"/>
          <w:sz w:val="22"/>
          <w:szCs w:val="22"/>
        </w:rPr>
        <w:t>at by the age of 10, they</w:t>
      </w:r>
      <w:r w:rsidR="008E4CA9">
        <w:rPr>
          <w:rFonts w:ascii="Open Sans" w:eastAsia="Times New Roman" w:hAnsi="Open Sans" w:cs="Open Sans"/>
          <w:sz w:val="22"/>
          <w:szCs w:val="22"/>
        </w:rPr>
        <w:t xml:space="preserve"> can’t </w:t>
      </w:r>
      <w:r w:rsidR="006F09C9">
        <w:rPr>
          <w:rFonts w:ascii="Open Sans" w:eastAsia="Times New Roman" w:hAnsi="Open Sans" w:cs="Open Sans"/>
          <w:sz w:val="22"/>
          <w:szCs w:val="22"/>
        </w:rPr>
        <w:t xml:space="preserve">read and </w:t>
      </w:r>
      <w:r w:rsidR="008E4CA9">
        <w:rPr>
          <w:rFonts w:ascii="Open Sans" w:eastAsia="Times New Roman" w:hAnsi="Open Sans" w:cs="Open Sans"/>
          <w:sz w:val="22"/>
          <w:szCs w:val="22"/>
        </w:rPr>
        <w:t xml:space="preserve">comprehend </w:t>
      </w:r>
      <w:r w:rsidR="00F15D27">
        <w:rPr>
          <w:rFonts w:ascii="Open Sans" w:eastAsia="Times New Roman" w:hAnsi="Open Sans" w:cs="Open Sans"/>
          <w:sz w:val="22"/>
          <w:szCs w:val="22"/>
        </w:rPr>
        <w:t>a simple sentence</w:t>
      </w:r>
      <w:r w:rsidR="00097541">
        <w:rPr>
          <w:rFonts w:ascii="Open Sans" w:eastAsia="Times New Roman" w:hAnsi="Open Sans" w:cs="Open Sans"/>
          <w:sz w:val="22"/>
          <w:szCs w:val="22"/>
        </w:rPr>
        <w:t>.</w:t>
      </w:r>
      <w:r w:rsidR="004D1446">
        <w:rPr>
          <w:rFonts w:ascii="Open Sans" w:eastAsia="Times New Roman" w:hAnsi="Open Sans" w:cs="Open Sans"/>
          <w:sz w:val="22"/>
          <w:szCs w:val="22"/>
        </w:rPr>
        <w:t xml:space="preserve"> Thanks in part to the COVID-19 pandemic, that rate </w:t>
      </w:r>
      <w:r w:rsidR="577A0D94" w:rsidRPr="3C5DEC12">
        <w:rPr>
          <w:rFonts w:ascii="Open Sans" w:eastAsia="Times New Roman" w:hAnsi="Open Sans" w:cs="Open Sans"/>
          <w:sz w:val="22"/>
          <w:szCs w:val="22"/>
        </w:rPr>
        <w:t>has</w:t>
      </w:r>
      <w:r w:rsidR="004D1446" w:rsidRPr="3C5DEC12">
        <w:rPr>
          <w:rFonts w:ascii="Open Sans" w:eastAsia="Times New Roman" w:hAnsi="Open Sans" w:cs="Open Sans"/>
          <w:sz w:val="22"/>
          <w:szCs w:val="22"/>
        </w:rPr>
        <w:t xml:space="preserve"> </w:t>
      </w:r>
      <w:r w:rsidR="00FD2264">
        <w:rPr>
          <w:rFonts w:ascii="Open Sans" w:eastAsia="Times New Roman" w:hAnsi="Open Sans" w:cs="Open Sans"/>
          <w:sz w:val="22"/>
          <w:szCs w:val="22"/>
        </w:rPr>
        <w:t xml:space="preserve">now </w:t>
      </w:r>
      <w:r w:rsidR="004D1446">
        <w:rPr>
          <w:rFonts w:ascii="Open Sans" w:eastAsia="Times New Roman" w:hAnsi="Open Sans" w:cs="Open Sans"/>
          <w:sz w:val="22"/>
          <w:szCs w:val="22"/>
        </w:rPr>
        <w:t xml:space="preserve">increased to </w:t>
      </w:r>
      <w:r w:rsidR="0C2D296C" w:rsidRPr="3C5DEC12">
        <w:rPr>
          <w:rFonts w:ascii="Open Sans" w:eastAsia="Times New Roman" w:hAnsi="Open Sans" w:cs="Open Sans"/>
          <w:sz w:val="22"/>
          <w:szCs w:val="22"/>
        </w:rPr>
        <w:t>a stunning</w:t>
      </w:r>
      <w:r w:rsidR="004D1446" w:rsidRPr="3C5DEC12">
        <w:rPr>
          <w:rFonts w:ascii="Open Sans" w:eastAsia="Times New Roman" w:hAnsi="Open Sans" w:cs="Open Sans"/>
          <w:sz w:val="22"/>
          <w:szCs w:val="22"/>
        </w:rPr>
        <w:t xml:space="preserve"> </w:t>
      </w:r>
      <w:r w:rsidR="004D1446">
        <w:rPr>
          <w:rFonts w:ascii="Open Sans" w:eastAsia="Times New Roman" w:hAnsi="Open Sans" w:cs="Open Sans"/>
          <w:sz w:val="22"/>
          <w:szCs w:val="22"/>
        </w:rPr>
        <w:t>70</w:t>
      </w:r>
      <w:r w:rsidR="004D1446" w:rsidRPr="3C5DEC12">
        <w:rPr>
          <w:rFonts w:ascii="Open Sans" w:eastAsia="Times New Roman" w:hAnsi="Open Sans" w:cs="Open Sans"/>
          <w:sz w:val="22"/>
          <w:szCs w:val="22"/>
        </w:rPr>
        <w:t>%</w:t>
      </w:r>
      <w:r w:rsidR="04528BCB" w:rsidRPr="3C5DEC12">
        <w:rPr>
          <w:rFonts w:ascii="Open Sans" w:eastAsia="Times New Roman" w:hAnsi="Open Sans" w:cs="Open Sans"/>
          <w:sz w:val="22"/>
          <w:szCs w:val="22"/>
        </w:rPr>
        <w:t>.</w:t>
      </w:r>
    </w:p>
    <w:p w14:paraId="3CD2E556" w14:textId="634CA067" w:rsidR="0FB26F22" w:rsidRDefault="009B71B1" w:rsidP="00B674A0">
      <w:pPr>
        <w:spacing w:before="100" w:beforeAutospacing="1" w:after="100" w:afterAutospacing="1"/>
        <w:rPr>
          <w:rFonts w:ascii="Open Sans" w:eastAsia="Times New Roman" w:hAnsi="Open Sans" w:cs="Open Sans"/>
          <w:sz w:val="22"/>
          <w:szCs w:val="22"/>
        </w:rPr>
      </w:pPr>
      <w:r w:rsidRPr="27CE5593">
        <w:rPr>
          <w:rFonts w:ascii="Open Sans" w:eastAsia="Times New Roman" w:hAnsi="Open Sans" w:cs="Open Sans"/>
          <w:b/>
          <w:bCs/>
          <w:sz w:val="22"/>
          <w:szCs w:val="22"/>
        </w:rPr>
        <w:t>Inform:</w:t>
      </w:r>
      <w:r w:rsidRPr="27CE5593">
        <w:rPr>
          <w:rFonts w:ascii="Open Sans" w:eastAsia="Times New Roman" w:hAnsi="Open Sans" w:cs="Open Sans"/>
          <w:sz w:val="22"/>
          <w:szCs w:val="22"/>
        </w:rPr>
        <w:t xml:space="preserve"> </w:t>
      </w:r>
      <w:r w:rsidR="00834437">
        <w:rPr>
          <w:rFonts w:ascii="Open Sans" w:eastAsia="Times New Roman" w:hAnsi="Open Sans" w:cs="Open Sans"/>
          <w:sz w:val="22"/>
          <w:szCs w:val="22"/>
        </w:rPr>
        <w:t>But C</w:t>
      </w:r>
      <w:r w:rsidR="00171F2D">
        <w:rPr>
          <w:rFonts w:ascii="Open Sans" w:eastAsia="Times New Roman" w:hAnsi="Open Sans" w:cs="Open Sans"/>
          <w:sz w:val="22"/>
          <w:szCs w:val="22"/>
        </w:rPr>
        <w:t xml:space="preserve">ongress can support </w:t>
      </w:r>
      <w:r w:rsidR="00700A45">
        <w:rPr>
          <w:rFonts w:ascii="Open Sans" w:eastAsia="Times New Roman" w:hAnsi="Open Sans" w:cs="Open Sans"/>
          <w:sz w:val="22"/>
          <w:szCs w:val="22"/>
        </w:rPr>
        <w:t xml:space="preserve">kids getting the </w:t>
      </w:r>
      <w:r w:rsidR="00171F2D">
        <w:rPr>
          <w:rFonts w:ascii="Open Sans" w:eastAsia="Times New Roman" w:hAnsi="Open Sans" w:cs="Open Sans"/>
          <w:sz w:val="22"/>
          <w:szCs w:val="22"/>
        </w:rPr>
        <w:t>foundational skill</w:t>
      </w:r>
      <w:r w:rsidR="00700A45">
        <w:rPr>
          <w:rFonts w:ascii="Open Sans" w:eastAsia="Times New Roman" w:hAnsi="Open Sans" w:cs="Open Sans"/>
          <w:sz w:val="22"/>
          <w:szCs w:val="22"/>
        </w:rPr>
        <w:t xml:space="preserve">s they need </w:t>
      </w:r>
      <w:r w:rsidR="00E47B13">
        <w:rPr>
          <w:rFonts w:ascii="Open Sans" w:eastAsia="Times New Roman" w:hAnsi="Open Sans" w:cs="Open Sans"/>
          <w:sz w:val="22"/>
          <w:szCs w:val="22"/>
        </w:rPr>
        <w:t xml:space="preserve">by co-sponsoring </w:t>
      </w:r>
      <w:r w:rsidR="00171F2D">
        <w:rPr>
          <w:rFonts w:ascii="Open Sans" w:eastAsia="Times New Roman" w:hAnsi="Open Sans" w:cs="Open Sans"/>
          <w:sz w:val="22"/>
          <w:szCs w:val="22"/>
        </w:rPr>
        <w:t xml:space="preserve">the </w:t>
      </w:r>
      <w:r w:rsidR="00500B3C">
        <w:rPr>
          <w:rFonts w:ascii="Open Sans" w:eastAsia="Times New Roman" w:hAnsi="Open Sans" w:cs="Open Sans"/>
          <w:sz w:val="22"/>
          <w:szCs w:val="22"/>
        </w:rPr>
        <w:t xml:space="preserve">bipartisan, bicameral </w:t>
      </w:r>
      <w:r w:rsidR="5389B16B" w:rsidRPr="27CE5593">
        <w:rPr>
          <w:rFonts w:ascii="Open Sans" w:eastAsia="Times New Roman" w:hAnsi="Open Sans" w:cs="Open Sans"/>
          <w:sz w:val="22"/>
          <w:szCs w:val="22"/>
        </w:rPr>
        <w:t>READ Act Reauthorization Act of 2023</w:t>
      </w:r>
      <w:r w:rsidR="00171F2D">
        <w:rPr>
          <w:rFonts w:ascii="Open Sans" w:eastAsia="Times New Roman" w:hAnsi="Open Sans" w:cs="Open Sans"/>
          <w:sz w:val="22"/>
          <w:szCs w:val="22"/>
        </w:rPr>
        <w:t xml:space="preserve">. The </w:t>
      </w:r>
      <w:r w:rsidRPr="27CE5593" w:rsidDel="7B53C9A0">
        <w:rPr>
          <w:rFonts w:ascii="Open Sans" w:eastAsia="Times New Roman" w:hAnsi="Open Sans" w:cs="Open Sans"/>
          <w:sz w:val="22"/>
          <w:szCs w:val="22"/>
        </w:rPr>
        <w:t>bill</w:t>
      </w:r>
      <w:r w:rsidR="7B53C9A0" w:rsidRPr="27CE5593">
        <w:rPr>
          <w:rFonts w:ascii="Open Sans" w:eastAsia="Times New Roman" w:hAnsi="Open Sans" w:cs="Open Sans"/>
          <w:sz w:val="22"/>
          <w:szCs w:val="22"/>
        </w:rPr>
        <w:t xml:space="preserve"> </w:t>
      </w:r>
      <w:r w:rsidR="3E202058" w:rsidRPr="7111F9C8">
        <w:rPr>
          <w:rFonts w:ascii="Open Sans" w:eastAsia="Times New Roman" w:hAnsi="Open Sans" w:cs="Open Sans"/>
          <w:sz w:val="22"/>
          <w:szCs w:val="22"/>
        </w:rPr>
        <w:t>calls</w:t>
      </w:r>
      <w:r w:rsidR="00242CA9" w:rsidRPr="27CE5593">
        <w:rPr>
          <w:rFonts w:ascii="Open Sans" w:eastAsia="Times New Roman" w:hAnsi="Open Sans" w:cs="Open Sans"/>
          <w:sz w:val="22"/>
          <w:szCs w:val="22"/>
        </w:rPr>
        <w:t xml:space="preserve"> on the U.S. to update </w:t>
      </w:r>
      <w:r w:rsidR="004D40D1" w:rsidRPr="27CE5593">
        <w:rPr>
          <w:rFonts w:ascii="Open Sans" w:eastAsia="Times New Roman" w:hAnsi="Open Sans" w:cs="Open Sans"/>
          <w:sz w:val="22"/>
          <w:szCs w:val="22"/>
        </w:rPr>
        <w:t>its</w:t>
      </w:r>
      <w:r w:rsidR="00242CA9" w:rsidRPr="27CE5593">
        <w:rPr>
          <w:rFonts w:ascii="Open Sans" w:eastAsia="Times New Roman" w:hAnsi="Open Sans" w:cs="Open Sans"/>
          <w:sz w:val="22"/>
          <w:szCs w:val="22"/>
        </w:rPr>
        <w:t xml:space="preserve"> foundational literacy and numeracy strategy</w:t>
      </w:r>
      <w:r w:rsidR="006057D9">
        <w:rPr>
          <w:rFonts w:ascii="Open Sans" w:eastAsia="Times New Roman" w:hAnsi="Open Sans" w:cs="Open Sans"/>
          <w:sz w:val="22"/>
          <w:szCs w:val="22"/>
        </w:rPr>
        <w:t xml:space="preserve"> and requires</w:t>
      </w:r>
      <w:r w:rsidR="003867C5">
        <w:rPr>
          <w:rFonts w:ascii="Open Sans" w:eastAsia="Times New Roman" w:hAnsi="Open Sans" w:cs="Open Sans"/>
          <w:sz w:val="22"/>
          <w:szCs w:val="22"/>
        </w:rPr>
        <w:t xml:space="preserve"> the USAID to focus on reaching vulnerable populations</w:t>
      </w:r>
      <w:r w:rsidR="00767F39" w:rsidRPr="27CE5593">
        <w:rPr>
          <w:rFonts w:ascii="Open Sans" w:eastAsia="Times New Roman" w:hAnsi="Open Sans" w:cs="Open Sans"/>
          <w:sz w:val="22"/>
          <w:szCs w:val="22"/>
        </w:rPr>
        <w:t xml:space="preserve">. It </w:t>
      </w:r>
      <w:r w:rsidR="00B30A6D">
        <w:rPr>
          <w:rFonts w:ascii="Open Sans" w:eastAsia="Times New Roman" w:hAnsi="Open Sans" w:cs="Open Sans"/>
          <w:sz w:val="22"/>
          <w:szCs w:val="22"/>
        </w:rPr>
        <w:t xml:space="preserve">requires </w:t>
      </w:r>
      <w:r w:rsidR="000C42B4">
        <w:rPr>
          <w:rFonts w:ascii="Open Sans" w:eastAsia="Times New Roman" w:hAnsi="Open Sans" w:cs="Open Sans"/>
          <w:sz w:val="22"/>
          <w:szCs w:val="22"/>
        </w:rPr>
        <w:t xml:space="preserve">USAID to </w:t>
      </w:r>
      <w:r w:rsidR="00FC3736">
        <w:rPr>
          <w:rFonts w:ascii="Open Sans" w:eastAsia="Times New Roman" w:hAnsi="Open Sans" w:cs="Open Sans"/>
          <w:sz w:val="22"/>
          <w:szCs w:val="22"/>
        </w:rPr>
        <w:t xml:space="preserve">have </w:t>
      </w:r>
      <w:r w:rsidR="00FD7B79" w:rsidRPr="27CE5593">
        <w:rPr>
          <w:rFonts w:ascii="Open Sans" w:eastAsia="Times New Roman" w:hAnsi="Open Sans" w:cs="Open Sans"/>
          <w:sz w:val="22"/>
          <w:szCs w:val="22"/>
        </w:rPr>
        <w:t>robust monitoring and evaluation</w:t>
      </w:r>
      <w:r w:rsidR="00CF2754">
        <w:rPr>
          <w:rFonts w:ascii="Open Sans" w:eastAsia="Times New Roman" w:hAnsi="Open Sans" w:cs="Open Sans"/>
          <w:sz w:val="22"/>
          <w:szCs w:val="22"/>
        </w:rPr>
        <w:t xml:space="preserve"> to improve the quality of the programs</w:t>
      </w:r>
      <w:r w:rsidR="003867C5">
        <w:rPr>
          <w:rFonts w:ascii="Open Sans" w:eastAsia="Times New Roman" w:hAnsi="Open Sans" w:cs="Open Sans"/>
          <w:sz w:val="22"/>
          <w:szCs w:val="22"/>
        </w:rPr>
        <w:t>.</w:t>
      </w:r>
    </w:p>
    <w:p w14:paraId="40C26158" w14:textId="156DF689" w:rsidR="0014083E" w:rsidRPr="00B674A0" w:rsidRDefault="009B71B1" w:rsidP="00B674A0">
      <w:pPr>
        <w:spacing w:before="100" w:beforeAutospacing="1" w:after="100" w:afterAutospacing="1"/>
        <w:rPr>
          <w:rFonts w:ascii="Open Sans" w:eastAsia="Times New Roman" w:hAnsi="Open Sans" w:cs="Open Sans"/>
          <w:sz w:val="22"/>
          <w:szCs w:val="22"/>
        </w:rPr>
      </w:pPr>
      <w:r w:rsidRPr="009B71B1">
        <w:rPr>
          <w:rFonts w:ascii="Open Sans" w:eastAsia="Times New Roman" w:hAnsi="Open Sans" w:cs="Open Sans"/>
          <w:b/>
          <w:bCs/>
          <w:sz w:val="22"/>
          <w:szCs w:val="22"/>
        </w:rPr>
        <w:t>Call to Action: </w:t>
      </w:r>
      <w:r w:rsidR="3FDB1314" w:rsidRPr="3C5DEC12">
        <w:rPr>
          <w:rFonts w:ascii="Open Sans" w:eastAsia="Times New Roman" w:hAnsi="Open Sans" w:cs="Open Sans"/>
          <w:sz w:val="22"/>
          <w:szCs w:val="22"/>
        </w:rPr>
        <w:t xml:space="preserve"> </w:t>
      </w:r>
      <w:r w:rsidR="004D1446">
        <w:rPr>
          <w:rFonts w:ascii="Open Sans" w:eastAsia="Times New Roman" w:hAnsi="Open Sans" w:cs="Open Sans"/>
          <w:sz w:val="22"/>
          <w:szCs w:val="22"/>
        </w:rPr>
        <w:t xml:space="preserve"> Children around the world need </w:t>
      </w:r>
      <w:r w:rsidR="003E1835">
        <w:rPr>
          <w:rFonts w:ascii="Open Sans" w:eastAsia="Times New Roman" w:hAnsi="Open Sans" w:cs="Open Sans"/>
          <w:sz w:val="22"/>
          <w:szCs w:val="22"/>
        </w:rPr>
        <w:t xml:space="preserve">strong </w:t>
      </w:r>
      <w:r w:rsidR="25941C11" w:rsidRPr="3C5DEC12">
        <w:rPr>
          <w:rFonts w:ascii="Open Sans" w:eastAsia="Times New Roman" w:hAnsi="Open Sans" w:cs="Open Sans"/>
          <w:sz w:val="22"/>
          <w:szCs w:val="22"/>
        </w:rPr>
        <w:t>reading</w:t>
      </w:r>
      <w:r w:rsidR="1B6DC1AA" w:rsidRPr="3C5DEC12">
        <w:rPr>
          <w:rFonts w:ascii="Open Sans" w:eastAsia="Times New Roman" w:hAnsi="Open Sans" w:cs="Open Sans"/>
          <w:sz w:val="22"/>
          <w:szCs w:val="22"/>
        </w:rPr>
        <w:t xml:space="preserve"> and numeracy skills </w:t>
      </w:r>
      <w:r w:rsidR="003E1835">
        <w:rPr>
          <w:rFonts w:ascii="Open Sans" w:eastAsia="Times New Roman" w:hAnsi="Open Sans" w:cs="Open Sans"/>
          <w:sz w:val="22"/>
          <w:szCs w:val="22"/>
        </w:rPr>
        <w:t xml:space="preserve">to build a </w:t>
      </w:r>
      <w:r w:rsidR="002900C1">
        <w:rPr>
          <w:rFonts w:ascii="Open Sans" w:eastAsia="Times New Roman" w:hAnsi="Open Sans" w:cs="Open Sans"/>
          <w:sz w:val="22"/>
          <w:szCs w:val="22"/>
        </w:rPr>
        <w:t>success</w:t>
      </w:r>
      <w:r w:rsidR="0067413C">
        <w:rPr>
          <w:rFonts w:ascii="Open Sans" w:eastAsia="Times New Roman" w:hAnsi="Open Sans" w:cs="Open Sans"/>
          <w:sz w:val="22"/>
          <w:szCs w:val="22"/>
        </w:rPr>
        <w:t>ful</w:t>
      </w:r>
      <w:r w:rsidR="002900C1">
        <w:rPr>
          <w:rFonts w:ascii="Open Sans" w:eastAsia="Times New Roman" w:hAnsi="Open Sans" w:cs="Open Sans"/>
          <w:sz w:val="22"/>
          <w:szCs w:val="22"/>
        </w:rPr>
        <w:t xml:space="preserve"> </w:t>
      </w:r>
      <w:r w:rsidR="0025218B">
        <w:rPr>
          <w:rFonts w:ascii="Open Sans" w:eastAsia="Times New Roman" w:hAnsi="Open Sans" w:cs="Open Sans"/>
          <w:sz w:val="22"/>
          <w:szCs w:val="22"/>
        </w:rPr>
        <w:t>and</w:t>
      </w:r>
      <w:r w:rsidR="004D1446">
        <w:rPr>
          <w:rFonts w:ascii="Open Sans" w:eastAsia="Times New Roman" w:hAnsi="Open Sans" w:cs="Open Sans"/>
          <w:sz w:val="22"/>
          <w:szCs w:val="22"/>
        </w:rPr>
        <w:t xml:space="preserve"> bright future. Will you be a READ Act co-sponsor? </w:t>
      </w:r>
    </w:p>
    <w:p w14:paraId="329E9E69" w14:textId="77777777" w:rsidR="00810F4F" w:rsidRDefault="00810F4F" w:rsidP="002F7CD4">
      <w:pPr>
        <w:spacing w:before="100" w:beforeAutospacing="1" w:after="100" w:afterAutospacing="1"/>
        <w:rPr>
          <w:rFonts w:ascii="Open Sans" w:eastAsia="Times New Roman" w:hAnsi="Open Sans" w:cs="Open Sans"/>
          <w:b/>
          <w:bCs/>
          <w:sz w:val="22"/>
          <w:szCs w:val="22"/>
        </w:rPr>
      </w:pPr>
    </w:p>
    <w:p w14:paraId="6AF3D24D" w14:textId="77777777" w:rsidR="00D631D5" w:rsidRDefault="00D631D5" w:rsidP="00810F4F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iCs/>
          <w:sz w:val="22"/>
          <w:szCs w:val="22"/>
          <w:u w:val="single"/>
        </w:rPr>
      </w:pPr>
    </w:p>
    <w:p w14:paraId="1DEEEBD4" w14:textId="0ABF4CCA" w:rsidR="00997301" w:rsidRPr="00810F4F" w:rsidRDefault="00473F2B" w:rsidP="00810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Open Sans" w:hAnsi="Open Sans" w:cs="Open Sans"/>
          <w:b/>
          <w:bCs/>
          <w:iCs/>
          <w:sz w:val="22"/>
          <w:szCs w:val="22"/>
          <w:u w:val="single"/>
        </w:rPr>
        <w:t>N</w:t>
      </w:r>
      <w:r w:rsidR="00B15190">
        <w:rPr>
          <w:rFonts w:ascii="Open Sans" w:hAnsi="Open Sans" w:cs="Open Sans"/>
          <w:b/>
          <w:bCs/>
          <w:iCs/>
          <w:sz w:val="22"/>
          <w:szCs w:val="22"/>
          <w:u w:val="single"/>
        </w:rPr>
        <w:t>OTES</w:t>
      </w:r>
      <w:bookmarkEnd w:id="0"/>
    </w:p>
    <w:p w14:paraId="4FB39159" w14:textId="77777777" w:rsidR="00997301" w:rsidRDefault="00997301" w:rsidP="008C1671">
      <w:pPr>
        <w:spacing w:after="200" w:line="266" w:lineRule="auto"/>
        <w:rPr>
          <w:rFonts w:ascii="Open Sans" w:hAnsi="Open Sans" w:cs="Open Sans"/>
          <w:b/>
          <w:bCs/>
          <w:iCs/>
          <w:sz w:val="22"/>
          <w:szCs w:val="22"/>
          <w:u w:val="single"/>
        </w:rPr>
      </w:pPr>
    </w:p>
    <w:p w14:paraId="2AB83E8E" w14:textId="77777777" w:rsidR="00997301" w:rsidRDefault="00997301" w:rsidP="008C1671">
      <w:pPr>
        <w:spacing w:after="200" w:line="266" w:lineRule="auto"/>
        <w:rPr>
          <w:rFonts w:ascii="Open Sans" w:hAnsi="Open Sans" w:cs="Open Sans"/>
          <w:b/>
          <w:bCs/>
          <w:iCs/>
          <w:sz w:val="22"/>
          <w:szCs w:val="22"/>
          <w:u w:val="single"/>
        </w:rPr>
      </w:pPr>
    </w:p>
    <w:p w14:paraId="1CADD5BD" w14:textId="1327C2EA" w:rsidR="001364CA" w:rsidRPr="001364CA" w:rsidRDefault="001364CA" w:rsidP="00BA3524">
      <w:pPr>
        <w:spacing w:after="200" w:line="266" w:lineRule="auto"/>
        <w:rPr>
          <w:rFonts w:ascii="Open Sans" w:hAnsi="Open Sans" w:cs="Open Sans"/>
          <w:bCs/>
          <w:sz w:val="20"/>
          <w:szCs w:val="20"/>
        </w:rPr>
      </w:pPr>
    </w:p>
    <w:sectPr w:rsidR="001364CA" w:rsidRPr="001364CA" w:rsidSect="00BA3524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440" w:right="1440" w:bottom="1440" w:left="115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764A5" w14:textId="77777777" w:rsidR="006D0531" w:rsidRDefault="006D0531" w:rsidP="00E5738D">
      <w:r>
        <w:separator/>
      </w:r>
    </w:p>
  </w:endnote>
  <w:endnote w:type="continuationSeparator" w:id="0">
    <w:p w14:paraId="69820B5E" w14:textId="77777777" w:rsidR="006D0531" w:rsidRDefault="006D0531" w:rsidP="00E5738D">
      <w:r>
        <w:continuationSeparator/>
      </w:r>
    </w:p>
  </w:endnote>
  <w:endnote w:type="continuationNotice" w:id="1">
    <w:p w14:paraId="05D101FE" w14:textId="77777777" w:rsidR="006D0531" w:rsidRDefault="006D053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18875" w14:textId="77777777" w:rsidR="00B15190" w:rsidRPr="00C53E8F" w:rsidRDefault="00B15190" w:rsidP="00E5738D">
    <w:pPr>
      <w:pStyle w:val="Footer"/>
      <w:jc w:val="center"/>
      <w:rPr>
        <w:rFonts w:ascii="Open Sans" w:hAnsi="Open Sans" w:cs="Open Sans"/>
        <w:color w:val="58585B"/>
        <w:sz w:val="20"/>
        <w:szCs w:val="20"/>
      </w:rPr>
    </w:pPr>
    <w:r w:rsidRPr="00C53E8F">
      <w:rPr>
        <w:rFonts w:ascii="Open Sans" w:hAnsi="Open Sans" w:cs="Open Sans"/>
        <w:color w:val="58585B"/>
        <w:sz w:val="20"/>
        <w:szCs w:val="20"/>
      </w:rPr>
      <w:t>1101 15</w:t>
    </w:r>
    <w:r w:rsidRPr="00C53E8F">
      <w:rPr>
        <w:rFonts w:ascii="Open Sans" w:hAnsi="Open Sans" w:cs="Open Sans"/>
        <w:color w:val="58585B"/>
        <w:sz w:val="20"/>
        <w:szCs w:val="20"/>
        <w:vertAlign w:val="superscript"/>
      </w:rPr>
      <w:t>th</w:t>
    </w:r>
    <w:r w:rsidRPr="00C53E8F">
      <w:rPr>
        <w:rFonts w:ascii="Open Sans" w:hAnsi="Open Sans" w:cs="Open Sans"/>
        <w:color w:val="58585B"/>
        <w:sz w:val="20"/>
        <w:szCs w:val="20"/>
      </w:rPr>
      <w:t xml:space="preserve"> St. NW, Suite 1200  |  Washington, DC 20005</w:t>
    </w:r>
  </w:p>
  <w:p w14:paraId="0DFCC45A" w14:textId="77777777" w:rsidR="00B15190" w:rsidRPr="00C53E8F" w:rsidRDefault="00B15190" w:rsidP="00E5738D">
    <w:pPr>
      <w:pStyle w:val="Footer"/>
      <w:jc w:val="center"/>
      <w:rPr>
        <w:rFonts w:ascii="Open Sans" w:hAnsi="Open Sans" w:cs="Open Sans"/>
        <w:color w:val="58585B"/>
        <w:sz w:val="20"/>
        <w:szCs w:val="20"/>
      </w:rPr>
    </w:pPr>
    <w:r w:rsidRPr="00C53E8F">
      <w:rPr>
        <w:rFonts w:ascii="Open Sans" w:hAnsi="Open Sans" w:cs="Open Sans"/>
        <w:color w:val="58585B"/>
        <w:sz w:val="20"/>
        <w:szCs w:val="20"/>
      </w:rPr>
      <w:t>P: (202) 783-4800  |  www.results.org  |  @RESULTS_Tweets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91E5B" w14:textId="77777777" w:rsidR="00B15190" w:rsidRPr="00CD6503" w:rsidRDefault="00B15190" w:rsidP="00527124">
    <w:pPr>
      <w:pStyle w:val="Footer"/>
      <w:jc w:val="center"/>
      <w:rPr>
        <w:rFonts w:asciiTheme="majorHAnsi" w:hAnsiTheme="majorHAnsi"/>
        <w:color w:val="58585B"/>
        <w:sz w:val="22"/>
        <w:szCs w:val="22"/>
      </w:rPr>
    </w:pPr>
    <w:r w:rsidRPr="00CD6503">
      <w:rPr>
        <w:rFonts w:asciiTheme="majorHAnsi" w:hAnsiTheme="majorHAnsi"/>
        <w:color w:val="58585B"/>
        <w:sz w:val="22"/>
        <w:szCs w:val="22"/>
      </w:rPr>
      <w:t>1101 15</w:t>
    </w:r>
    <w:r w:rsidRPr="00CD6503">
      <w:rPr>
        <w:rFonts w:asciiTheme="majorHAnsi" w:hAnsiTheme="majorHAnsi"/>
        <w:color w:val="58585B"/>
        <w:sz w:val="22"/>
        <w:szCs w:val="22"/>
        <w:vertAlign w:val="superscript"/>
      </w:rPr>
      <w:t>th</w:t>
    </w:r>
    <w:r w:rsidRPr="00CD6503">
      <w:rPr>
        <w:rFonts w:asciiTheme="majorHAnsi" w:hAnsiTheme="majorHAnsi"/>
        <w:color w:val="58585B"/>
        <w:sz w:val="22"/>
        <w:szCs w:val="22"/>
      </w:rPr>
      <w:t xml:space="preserve"> St. NW, Suite 1200  |  Washington, DC 20005</w:t>
    </w:r>
  </w:p>
  <w:p w14:paraId="3F7E4EAB" w14:textId="77777777" w:rsidR="00B15190" w:rsidRPr="00CD6503" w:rsidRDefault="00B15190" w:rsidP="00527124">
    <w:pPr>
      <w:pStyle w:val="Footer"/>
      <w:jc w:val="center"/>
      <w:rPr>
        <w:rFonts w:asciiTheme="majorHAnsi" w:hAnsiTheme="majorHAnsi"/>
        <w:color w:val="58585B"/>
        <w:sz w:val="22"/>
        <w:szCs w:val="22"/>
      </w:rPr>
    </w:pPr>
    <w:r w:rsidRPr="00CD6503">
      <w:rPr>
        <w:rFonts w:asciiTheme="majorHAnsi" w:hAnsiTheme="majorHAnsi"/>
        <w:color w:val="58585B"/>
        <w:sz w:val="22"/>
        <w:szCs w:val="22"/>
      </w:rPr>
      <w:t>P: (202) 783-4800  |  www.results.org  |  @RESULTS_Tweets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F6C0" w14:textId="77777777" w:rsidR="00792B4C" w:rsidRPr="00C53E8F" w:rsidRDefault="00792B4C" w:rsidP="00E5738D">
    <w:pPr>
      <w:pStyle w:val="Footer"/>
      <w:jc w:val="center"/>
      <w:rPr>
        <w:rFonts w:ascii="Open Sans" w:hAnsi="Open Sans" w:cs="Open Sans"/>
        <w:color w:val="58585B"/>
        <w:sz w:val="20"/>
        <w:szCs w:val="20"/>
      </w:rPr>
    </w:pPr>
    <w:r w:rsidRPr="00C53E8F">
      <w:rPr>
        <w:rFonts w:ascii="Open Sans" w:hAnsi="Open Sans" w:cs="Open Sans"/>
        <w:color w:val="58585B"/>
        <w:sz w:val="20"/>
        <w:szCs w:val="20"/>
      </w:rPr>
      <w:t>1101 15</w:t>
    </w:r>
    <w:r w:rsidRPr="00C53E8F">
      <w:rPr>
        <w:rFonts w:ascii="Open Sans" w:hAnsi="Open Sans" w:cs="Open Sans"/>
        <w:color w:val="58585B"/>
        <w:sz w:val="20"/>
        <w:szCs w:val="20"/>
        <w:vertAlign w:val="superscript"/>
      </w:rPr>
      <w:t>th</w:t>
    </w:r>
    <w:r w:rsidRPr="00C53E8F">
      <w:rPr>
        <w:rFonts w:ascii="Open Sans" w:hAnsi="Open Sans" w:cs="Open Sans"/>
        <w:color w:val="58585B"/>
        <w:sz w:val="20"/>
        <w:szCs w:val="20"/>
      </w:rPr>
      <w:t xml:space="preserve"> St</w:t>
    </w:r>
    <w:r w:rsidR="0046169B" w:rsidRPr="00C53E8F">
      <w:rPr>
        <w:rFonts w:ascii="Open Sans" w:hAnsi="Open Sans" w:cs="Open Sans"/>
        <w:color w:val="58585B"/>
        <w:sz w:val="20"/>
        <w:szCs w:val="20"/>
      </w:rPr>
      <w:t>.</w:t>
    </w:r>
    <w:r w:rsidRPr="00C53E8F">
      <w:rPr>
        <w:rFonts w:ascii="Open Sans" w:hAnsi="Open Sans" w:cs="Open Sans"/>
        <w:color w:val="58585B"/>
        <w:sz w:val="20"/>
        <w:szCs w:val="20"/>
      </w:rPr>
      <w:t xml:space="preserve"> NW, Suite 1200  |  Washington</w:t>
    </w:r>
    <w:r w:rsidR="005E4A16" w:rsidRPr="00C53E8F">
      <w:rPr>
        <w:rFonts w:ascii="Open Sans" w:hAnsi="Open Sans" w:cs="Open Sans"/>
        <w:color w:val="58585B"/>
        <w:sz w:val="20"/>
        <w:szCs w:val="20"/>
      </w:rPr>
      <w:t>,</w:t>
    </w:r>
    <w:r w:rsidRPr="00C53E8F">
      <w:rPr>
        <w:rFonts w:ascii="Open Sans" w:hAnsi="Open Sans" w:cs="Open Sans"/>
        <w:color w:val="58585B"/>
        <w:sz w:val="20"/>
        <w:szCs w:val="20"/>
      </w:rPr>
      <w:t xml:space="preserve"> DC 200</w:t>
    </w:r>
    <w:r w:rsidR="00B95AC9" w:rsidRPr="00C53E8F">
      <w:rPr>
        <w:rFonts w:ascii="Open Sans" w:hAnsi="Open Sans" w:cs="Open Sans"/>
        <w:color w:val="58585B"/>
        <w:sz w:val="20"/>
        <w:szCs w:val="20"/>
      </w:rPr>
      <w:t>0</w:t>
    </w:r>
    <w:r w:rsidRPr="00C53E8F">
      <w:rPr>
        <w:rFonts w:ascii="Open Sans" w:hAnsi="Open Sans" w:cs="Open Sans"/>
        <w:color w:val="58585B"/>
        <w:sz w:val="20"/>
        <w:szCs w:val="20"/>
      </w:rPr>
      <w:t>5</w:t>
    </w:r>
  </w:p>
  <w:p w14:paraId="13BC1857" w14:textId="77777777" w:rsidR="00792B4C" w:rsidRPr="00C53E8F" w:rsidRDefault="00B9113B" w:rsidP="00E5738D">
    <w:pPr>
      <w:pStyle w:val="Footer"/>
      <w:jc w:val="center"/>
      <w:rPr>
        <w:rFonts w:ascii="Open Sans" w:hAnsi="Open Sans" w:cs="Open Sans"/>
        <w:color w:val="58585B"/>
        <w:sz w:val="20"/>
        <w:szCs w:val="20"/>
      </w:rPr>
    </w:pPr>
    <w:r w:rsidRPr="00C53E8F">
      <w:rPr>
        <w:rFonts w:ascii="Open Sans" w:hAnsi="Open Sans" w:cs="Open Sans"/>
        <w:color w:val="58585B"/>
        <w:sz w:val="20"/>
        <w:szCs w:val="20"/>
      </w:rPr>
      <w:t>P: (202) 783-</w:t>
    </w:r>
    <w:r w:rsidR="00792B4C" w:rsidRPr="00C53E8F">
      <w:rPr>
        <w:rFonts w:ascii="Open Sans" w:hAnsi="Open Sans" w:cs="Open Sans"/>
        <w:color w:val="58585B"/>
        <w:sz w:val="20"/>
        <w:szCs w:val="20"/>
      </w:rPr>
      <w:t>4800</w:t>
    </w:r>
    <w:r w:rsidR="00527124" w:rsidRPr="00C53E8F">
      <w:rPr>
        <w:rFonts w:ascii="Open Sans" w:hAnsi="Open Sans" w:cs="Open Sans"/>
        <w:color w:val="58585B"/>
        <w:sz w:val="20"/>
        <w:szCs w:val="20"/>
      </w:rPr>
      <w:t xml:space="preserve">  </w:t>
    </w:r>
    <w:r w:rsidR="00792B4C" w:rsidRPr="00C53E8F">
      <w:rPr>
        <w:rFonts w:ascii="Open Sans" w:hAnsi="Open Sans" w:cs="Open Sans"/>
        <w:color w:val="58585B"/>
        <w:sz w:val="20"/>
        <w:szCs w:val="20"/>
      </w:rPr>
      <w:t>|  www.results.org</w:t>
    </w:r>
    <w:r w:rsidR="00527124" w:rsidRPr="00C53E8F">
      <w:rPr>
        <w:rFonts w:ascii="Open Sans" w:hAnsi="Open Sans" w:cs="Open Sans"/>
        <w:color w:val="58585B"/>
        <w:sz w:val="20"/>
        <w:szCs w:val="20"/>
      </w:rPr>
      <w:t xml:space="preserve">  |  @RESULTS_Tweets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C7323" w14:textId="77777777" w:rsidR="00527124" w:rsidRPr="00CD6503" w:rsidRDefault="00527124" w:rsidP="00527124">
    <w:pPr>
      <w:pStyle w:val="Footer"/>
      <w:jc w:val="center"/>
      <w:rPr>
        <w:rFonts w:asciiTheme="majorHAnsi" w:hAnsiTheme="majorHAnsi"/>
        <w:color w:val="58585B"/>
        <w:sz w:val="22"/>
        <w:szCs w:val="22"/>
      </w:rPr>
    </w:pPr>
    <w:r w:rsidRPr="00CD6503">
      <w:rPr>
        <w:rFonts w:asciiTheme="majorHAnsi" w:hAnsiTheme="majorHAnsi"/>
        <w:color w:val="58585B"/>
        <w:sz w:val="22"/>
        <w:szCs w:val="22"/>
      </w:rPr>
      <w:t>1101 15</w:t>
    </w:r>
    <w:r w:rsidRPr="00CD6503">
      <w:rPr>
        <w:rFonts w:asciiTheme="majorHAnsi" w:hAnsiTheme="majorHAnsi"/>
        <w:color w:val="58585B"/>
        <w:sz w:val="22"/>
        <w:szCs w:val="22"/>
        <w:vertAlign w:val="superscript"/>
      </w:rPr>
      <w:t>th</w:t>
    </w:r>
    <w:r w:rsidRPr="00CD6503">
      <w:rPr>
        <w:rFonts w:asciiTheme="majorHAnsi" w:hAnsiTheme="majorHAnsi"/>
        <w:color w:val="58585B"/>
        <w:sz w:val="22"/>
        <w:szCs w:val="22"/>
      </w:rPr>
      <w:t xml:space="preserve"> St</w:t>
    </w:r>
    <w:r w:rsidR="00B9113B" w:rsidRPr="00CD6503">
      <w:rPr>
        <w:rFonts w:asciiTheme="majorHAnsi" w:hAnsiTheme="majorHAnsi"/>
        <w:color w:val="58585B"/>
        <w:sz w:val="22"/>
        <w:szCs w:val="22"/>
      </w:rPr>
      <w:t>.</w:t>
    </w:r>
    <w:r w:rsidRPr="00CD6503">
      <w:rPr>
        <w:rFonts w:asciiTheme="majorHAnsi" w:hAnsiTheme="majorHAnsi"/>
        <w:color w:val="58585B"/>
        <w:sz w:val="22"/>
        <w:szCs w:val="22"/>
      </w:rPr>
      <w:t xml:space="preserve"> NW, Suite 1200  |  Washington, DC 20005</w:t>
    </w:r>
  </w:p>
  <w:p w14:paraId="22F9B958" w14:textId="77777777" w:rsidR="00527124" w:rsidRPr="00CD6503" w:rsidRDefault="00B9113B" w:rsidP="00527124">
    <w:pPr>
      <w:pStyle w:val="Footer"/>
      <w:jc w:val="center"/>
      <w:rPr>
        <w:rFonts w:asciiTheme="majorHAnsi" w:hAnsiTheme="majorHAnsi"/>
        <w:color w:val="58585B"/>
        <w:sz w:val="22"/>
        <w:szCs w:val="22"/>
      </w:rPr>
    </w:pPr>
    <w:r w:rsidRPr="00CD6503">
      <w:rPr>
        <w:rFonts w:asciiTheme="majorHAnsi" w:hAnsiTheme="majorHAnsi"/>
        <w:color w:val="58585B"/>
        <w:sz w:val="22"/>
        <w:szCs w:val="22"/>
      </w:rPr>
      <w:t>P: (202) 783-</w:t>
    </w:r>
    <w:r w:rsidR="00527124" w:rsidRPr="00CD6503">
      <w:rPr>
        <w:rFonts w:asciiTheme="majorHAnsi" w:hAnsiTheme="majorHAnsi"/>
        <w:color w:val="58585B"/>
        <w:sz w:val="22"/>
        <w:szCs w:val="22"/>
      </w:rPr>
      <w:t>4800  |  www.results.org  |  @RESULTS_Tweets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5A4DA" w14:textId="77777777" w:rsidR="006D0531" w:rsidRDefault="006D0531" w:rsidP="00E5738D">
      <w:r>
        <w:separator/>
      </w:r>
    </w:p>
  </w:footnote>
  <w:footnote w:type="continuationSeparator" w:id="0">
    <w:p w14:paraId="7FF377DD" w14:textId="77777777" w:rsidR="006D0531" w:rsidRDefault="006D0531" w:rsidP="00E5738D">
      <w:r>
        <w:continuationSeparator/>
      </w:r>
    </w:p>
  </w:footnote>
  <w:footnote w:type="continuationNotice" w:id="1">
    <w:p w14:paraId="508BCB43" w14:textId="77777777" w:rsidR="006D0531" w:rsidRDefault="006D053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A16E2" w14:textId="77777777" w:rsidR="00B15190" w:rsidRDefault="00B15190" w:rsidP="007F57A0">
    <w:pPr>
      <w:pStyle w:val="Header"/>
      <w:rPr>
        <w:rFonts w:ascii="Open Sans" w:eastAsiaTheme="minorHAnsi" w:hAnsi="Open Sans" w:cs="Open Sans"/>
        <w:sz w:val="28"/>
        <w:szCs w:val="28"/>
      </w:rPr>
    </w:pPr>
    <w:r w:rsidRPr="00FB1536">
      <w:rPr>
        <w:noProof/>
        <w:sz w:val="28"/>
        <w:szCs w:val="28"/>
      </w:rPr>
      <w:drawing>
        <wp:anchor distT="0" distB="0" distL="114300" distR="114300" simplePos="0" relativeHeight="251658241" behindDoc="1" locked="0" layoutInCell="1" allowOverlap="1" wp14:anchorId="786A52FA" wp14:editId="5E13CD22">
          <wp:simplePos x="0" y="0"/>
          <wp:positionH relativeFrom="page">
            <wp:posOffset>6229985</wp:posOffset>
          </wp:positionH>
          <wp:positionV relativeFrom="paragraph">
            <wp:posOffset>-271780</wp:posOffset>
          </wp:positionV>
          <wp:extent cx="1208866" cy="889000"/>
          <wp:effectExtent l="0" t="0" r="0" b="6350"/>
          <wp:wrapNone/>
          <wp:docPr id="2" name="Picture 2" descr="Red dialogue balloon with the lowercase word &quot;results&quot; in white font in the center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Red dialogue balloon with the lowercase word &quot;results&quot; in white font in the center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866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1CB710" w14:textId="1D4CFD9A" w:rsidR="00B15190" w:rsidRPr="00B31978" w:rsidRDefault="00B15190" w:rsidP="007F57A0">
    <w:pPr>
      <w:pStyle w:val="Header"/>
      <w:rPr>
        <w:rFonts w:ascii="Open Sans" w:eastAsiaTheme="minorHAnsi" w:hAnsi="Open Sans" w:cs="Open Sans"/>
        <w:sz w:val="28"/>
        <w:szCs w:val="28"/>
      </w:rPr>
    </w:pPr>
    <w:r>
      <w:rPr>
        <w:rFonts w:ascii="Open Sans" w:eastAsiaTheme="minorHAnsi" w:hAnsi="Open Sans" w:cs="Open Sans"/>
        <w:sz w:val="28"/>
        <w:szCs w:val="28"/>
      </w:rPr>
      <w:t>GLOBAL POLICY LASER TALK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94CB7" w14:textId="77777777" w:rsidR="00B15190" w:rsidRDefault="2868BB59" w:rsidP="00CD6503">
    <w:pPr>
      <w:pStyle w:val="Header"/>
      <w:rPr>
        <w:rFonts w:ascii="Helvetica" w:hAnsi="Helvetica"/>
        <w:color w:val="000000" w:themeColor="text1"/>
      </w:rPr>
    </w:pPr>
    <w:r>
      <w:rPr>
        <w:noProof/>
      </w:rPr>
      <w:drawing>
        <wp:inline distT="0" distB="0" distL="0" distR="0" wp14:anchorId="326D50CA" wp14:editId="04DDFE79">
          <wp:extent cx="1381560" cy="101600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C183D7F6-B498-43B3-948B-1728B52AA6E4}">
                        <adec:decorative xmlns="" xmlns:o="urn:schemas-microsoft-com:office:office" xmlns:v="urn:schemas-microsoft-com:vml" xmlns:w10="urn:schemas-microsoft-com:office:word" xmlns:w="http://schemas.openxmlformats.org/wordprocessingml/2006/main" xmlns:adec="http://schemas.microsoft.com/office/drawing/2017/decorative" xmlns:arto="http://schemas.microsoft.com/office/word/2006/arto" val="1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560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E0DF18" w14:textId="77777777" w:rsidR="00B15190" w:rsidRPr="00357F3D" w:rsidRDefault="00B15190" w:rsidP="00C923C3">
    <w:pPr>
      <w:tabs>
        <w:tab w:val="center" w:pos="4680"/>
        <w:tab w:val="right" w:pos="9360"/>
      </w:tabs>
      <w:spacing w:after="0"/>
      <w:rPr>
        <w:rFonts w:ascii="Open Sans" w:eastAsiaTheme="minorHAnsi" w:hAnsi="Open Sans" w:cs="Open Sans"/>
      </w:rPr>
    </w:pPr>
    <w:r>
      <w:rPr>
        <w:rFonts w:ascii="Open Sans" w:eastAsiaTheme="minorHAnsi" w:hAnsi="Open Sans" w:cs="Open Sans"/>
      </w:rPr>
      <w:t>Sum</w:t>
    </w:r>
    <w:r w:rsidRPr="00357F3D">
      <w:rPr>
        <w:rFonts w:ascii="Open Sans" w:eastAsiaTheme="minorHAnsi" w:hAnsi="Open Sans" w:cs="Open Sans"/>
      </w:rPr>
      <w:t>mer 2020 | International Conference</w:t>
    </w:r>
  </w:p>
  <w:p w14:paraId="65DB9B05" w14:textId="77777777" w:rsidR="00B15190" w:rsidRPr="00C923C3" w:rsidRDefault="00B15190" w:rsidP="00C923C3">
    <w:pPr>
      <w:tabs>
        <w:tab w:val="center" w:pos="4680"/>
        <w:tab w:val="right" w:pos="9360"/>
      </w:tabs>
      <w:spacing w:after="0"/>
      <w:rPr>
        <w:rFonts w:ascii="Open Sans" w:eastAsiaTheme="minorHAnsi" w:hAnsi="Open Sans" w:cs="Open Sans"/>
        <w:sz w:val="28"/>
        <w:szCs w:val="28"/>
      </w:rPr>
    </w:pPr>
    <w:r w:rsidRPr="00357F3D">
      <w:rPr>
        <w:rFonts w:ascii="Open Sans" w:eastAsiaTheme="minorHAnsi" w:hAnsi="Open Sans" w:cs="Open Sans"/>
        <w:sz w:val="28"/>
        <w:szCs w:val="28"/>
      </w:rPr>
      <w:t>U.S. POLICY LASER TALKS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8A62" w14:textId="49235B01" w:rsidR="007F57A0" w:rsidRDefault="007F57A0" w:rsidP="007F57A0">
    <w:pPr>
      <w:pStyle w:val="Header"/>
      <w:rPr>
        <w:rFonts w:ascii="Open Sans" w:eastAsiaTheme="minorHAnsi" w:hAnsi="Open Sans" w:cs="Open Sans"/>
        <w:sz w:val="28"/>
        <w:szCs w:val="28"/>
      </w:rPr>
    </w:pPr>
    <w:r w:rsidRPr="00FB1536"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49D6E519" wp14:editId="512DB078">
          <wp:simplePos x="0" y="0"/>
          <wp:positionH relativeFrom="page">
            <wp:posOffset>6229985</wp:posOffset>
          </wp:positionH>
          <wp:positionV relativeFrom="paragraph">
            <wp:posOffset>-271780</wp:posOffset>
          </wp:positionV>
          <wp:extent cx="1208866" cy="889000"/>
          <wp:effectExtent l="0" t="0" r="0" b="635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866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D1C0DC" w14:textId="41ED56AF" w:rsidR="00B31978" w:rsidRPr="00B31978" w:rsidRDefault="005013EF" w:rsidP="007F57A0">
    <w:pPr>
      <w:pStyle w:val="Header"/>
      <w:rPr>
        <w:rFonts w:ascii="Open Sans" w:eastAsiaTheme="minorHAnsi" w:hAnsi="Open Sans" w:cs="Open Sans"/>
        <w:sz w:val="28"/>
        <w:szCs w:val="28"/>
      </w:rPr>
    </w:pPr>
    <w:r>
      <w:rPr>
        <w:rFonts w:ascii="Open Sans" w:eastAsiaTheme="minorHAnsi" w:hAnsi="Open Sans" w:cs="Open Sans"/>
        <w:sz w:val="28"/>
        <w:szCs w:val="28"/>
      </w:rPr>
      <w:t>GLOBAL POLICY LASER TALKS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1CE67" w14:textId="7E6A4401" w:rsidR="00527124" w:rsidRDefault="2868BB59" w:rsidP="00CD6503">
    <w:pPr>
      <w:pStyle w:val="Header"/>
      <w:rPr>
        <w:rFonts w:ascii="Helvetica" w:hAnsi="Helvetica"/>
        <w:color w:val="000000" w:themeColor="text1"/>
      </w:rPr>
    </w:pPr>
    <w:r>
      <w:rPr>
        <w:noProof/>
      </w:rPr>
      <w:drawing>
        <wp:inline distT="0" distB="0" distL="0" distR="0" wp14:anchorId="18B8D055" wp14:editId="77FB3991">
          <wp:extent cx="1381560" cy="10160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C183D7F6-B498-43B3-948B-1728B52AA6E4}">
                        <adec:decorative xmlns="" xmlns:o="urn:schemas-microsoft-com:office:office" xmlns:v="urn:schemas-microsoft-com:vml" xmlns:w10="urn:schemas-microsoft-com:office:word" xmlns:w="http://schemas.openxmlformats.org/wordprocessingml/2006/main" xmlns:adec="http://schemas.microsoft.com/office/drawing/2017/decorative" xmlns:arto="http://schemas.microsoft.com/office/word/2006/arto" val="1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560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2EE7D0" w14:textId="43E68ADE" w:rsidR="00C923C3" w:rsidRPr="00357F3D" w:rsidRDefault="00C923C3" w:rsidP="00C923C3">
    <w:pPr>
      <w:tabs>
        <w:tab w:val="center" w:pos="4680"/>
        <w:tab w:val="right" w:pos="9360"/>
      </w:tabs>
      <w:spacing w:after="0"/>
      <w:rPr>
        <w:rFonts w:ascii="Open Sans" w:eastAsiaTheme="minorHAnsi" w:hAnsi="Open Sans" w:cs="Open Sans"/>
      </w:rPr>
    </w:pPr>
    <w:r>
      <w:rPr>
        <w:rFonts w:ascii="Open Sans" w:eastAsiaTheme="minorHAnsi" w:hAnsi="Open Sans" w:cs="Open Sans"/>
      </w:rPr>
      <w:t>Sum</w:t>
    </w:r>
    <w:r w:rsidRPr="00357F3D">
      <w:rPr>
        <w:rFonts w:ascii="Open Sans" w:eastAsiaTheme="minorHAnsi" w:hAnsi="Open Sans" w:cs="Open Sans"/>
      </w:rPr>
      <w:t>mer 2020 | International Conference</w:t>
    </w:r>
  </w:p>
  <w:p w14:paraId="44826EB5" w14:textId="30303F54" w:rsidR="00527124" w:rsidRPr="00C923C3" w:rsidRDefault="00C923C3" w:rsidP="00C923C3">
    <w:pPr>
      <w:tabs>
        <w:tab w:val="center" w:pos="4680"/>
        <w:tab w:val="right" w:pos="9360"/>
      </w:tabs>
      <w:spacing w:after="0"/>
      <w:rPr>
        <w:rFonts w:ascii="Open Sans" w:eastAsiaTheme="minorHAnsi" w:hAnsi="Open Sans" w:cs="Open Sans"/>
        <w:sz w:val="28"/>
        <w:szCs w:val="28"/>
      </w:rPr>
    </w:pPr>
    <w:r w:rsidRPr="00357F3D">
      <w:rPr>
        <w:rFonts w:ascii="Open Sans" w:eastAsiaTheme="minorHAnsi" w:hAnsi="Open Sans" w:cs="Open Sans"/>
        <w:sz w:val="28"/>
        <w:szCs w:val="28"/>
      </w:rPr>
      <w:t>U.S. POLICY LASER TALKS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07442"/>
    <w:multiLevelType w:val="hybridMultilevel"/>
    <w:tmpl w:val="97D2C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74A12"/>
    <w:multiLevelType w:val="hybridMultilevel"/>
    <w:tmpl w:val="D7AC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26BEE"/>
    <w:multiLevelType w:val="hybridMultilevel"/>
    <w:tmpl w:val="C090F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CA4F9A"/>
    <w:multiLevelType w:val="hybridMultilevel"/>
    <w:tmpl w:val="F81E4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F27CD8"/>
    <w:multiLevelType w:val="hybridMultilevel"/>
    <w:tmpl w:val="CC4C3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C4016"/>
    <w:multiLevelType w:val="hybridMultilevel"/>
    <w:tmpl w:val="50C02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436B0B"/>
    <w:multiLevelType w:val="hybridMultilevel"/>
    <w:tmpl w:val="C2907EDA"/>
    <w:lvl w:ilvl="0" w:tplc="B5CC05B8">
      <w:start w:val="1"/>
      <w:numFmt w:val="lowerLetter"/>
      <w:lvlText w:val="%1."/>
      <w:lvlJc w:val="left"/>
      <w:pPr>
        <w:ind w:left="800" w:hanging="44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01BD5"/>
    <w:multiLevelType w:val="hybridMultilevel"/>
    <w:tmpl w:val="F9668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A1E7F"/>
    <w:multiLevelType w:val="hybridMultilevel"/>
    <w:tmpl w:val="5C523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234AA"/>
    <w:multiLevelType w:val="hybridMultilevel"/>
    <w:tmpl w:val="38C8B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DD1370"/>
    <w:multiLevelType w:val="hybridMultilevel"/>
    <w:tmpl w:val="08D4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A412A6"/>
    <w:multiLevelType w:val="hybridMultilevel"/>
    <w:tmpl w:val="2752C9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534AF6"/>
    <w:multiLevelType w:val="hybridMultilevel"/>
    <w:tmpl w:val="F4D6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388287">
    <w:abstractNumId w:val="10"/>
  </w:num>
  <w:num w:numId="2" w16cid:durableId="737678415">
    <w:abstractNumId w:val="6"/>
  </w:num>
  <w:num w:numId="3" w16cid:durableId="775637199">
    <w:abstractNumId w:val="1"/>
  </w:num>
  <w:num w:numId="4" w16cid:durableId="874394460">
    <w:abstractNumId w:val="0"/>
  </w:num>
  <w:num w:numId="5" w16cid:durableId="1530949119">
    <w:abstractNumId w:val="9"/>
  </w:num>
  <w:num w:numId="6" w16cid:durableId="1160150512">
    <w:abstractNumId w:val="8"/>
  </w:num>
  <w:num w:numId="7" w16cid:durableId="950941083">
    <w:abstractNumId w:val="2"/>
  </w:num>
  <w:num w:numId="8" w16cid:durableId="348722276">
    <w:abstractNumId w:val="3"/>
  </w:num>
  <w:num w:numId="9" w16cid:durableId="300235836">
    <w:abstractNumId w:val="5"/>
  </w:num>
  <w:num w:numId="10" w16cid:durableId="163398480">
    <w:abstractNumId w:val="12"/>
  </w:num>
  <w:num w:numId="11" w16cid:durableId="639925303">
    <w:abstractNumId w:val="7"/>
  </w:num>
  <w:num w:numId="12" w16cid:durableId="809329123">
    <w:abstractNumId w:val="11"/>
  </w:num>
  <w:num w:numId="13" w16cid:durableId="15254343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E4C"/>
    <w:rsid w:val="00000696"/>
    <w:rsid w:val="0000132B"/>
    <w:rsid w:val="00001F90"/>
    <w:rsid w:val="000052D7"/>
    <w:rsid w:val="00011E4C"/>
    <w:rsid w:val="00013309"/>
    <w:rsid w:val="00014861"/>
    <w:rsid w:val="00026131"/>
    <w:rsid w:val="00041131"/>
    <w:rsid w:val="000515D8"/>
    <w:rsid w:val="0005319A"/>
    <w:rsid w:val="00060A44"/>
    <w:rsid w:val="00062ECE"/>
    <w:rsid w:val="000637A7"/>
    <w:rsid w:val="00071B89"/>
    <w:rsid w:val="000812AB"/>
    <w:rsid w:val="00082D7D"/>
    <w:rsid w:val="00095D8D"/>
    <w:rsid w:val="000961FE"/>
    <w:rsid w:val="00097541"/>
    <w:rsid w:val="000B0434"/>
    <w:rsid w:val="000C3209"/>
    <w:rsid w:val="000C3A3F"/>
    <w:rsid w:val="000C42B4"/>
    <w:rsid w:val="000C58F5"/>
    <w:rsid w:val="000D04FB"/>
    <w:rsid w:val="000E0EF5"/>
    <w:rsid w:val="001113E8"/>
    <w:rsid w:val="00120C5B"/>
    <w:rsid w:val="001246D4"/>
    <w:rsid w:val="00126FEF"/>
    <w:rsid w:val="001364CA"/>
    <w:rsid w:val="00140756"/>
    <w:rsid w:val="0014083E"/>
    <w:rsid w:val="00144933"/>
    <w:rsid w:val="0015274C"/>
    <w:rsid w:val="0016067B"/>
    <w:rsid w:val="00161695"/>
    <w:rsid w:val="00165AE9"/>
    <w:rsid w:val="00167B00"/>
    <w:rsid w:val="00171EC8"/>
    <w:rsid w:val="00171F2D"/>
    <w:rsid w:val="00182FA3"/>
    <w:rsid w:val="00185659"/>
    <w:rsid w:val="00193250"/>
    <w:rsid w:val="001A63E7"/>
    <w:rsid w:val="001A78ED"/>
    <w:rsid w:val="001B3350"/>
    <w:rsid w:val="001D53CF"/>
    <w:rsid w:val="001D6B91"/>
    <w:rsid w:val="001E18AE"/>
    <w:rsid w:val="001E366E"/>
    <w:rsid w:val="001E7E8B"/>
    <w:rsid w:val="001F273D"/>
    <w:rsid w:val="001F7192"/>
    <w:rsid w:val="00200217"/>
    <w:rsid w:val="002078BE"/>
    <w:rsid w:val="00207AB6"/>
    <w:rsid w:val="0021432D"/>
    <w:rsid w:val="00217F59"/>
    <w:rsid w:val="00240000"/>
    <w:rsid w:val="00241E52"/>
    <w:rsid w:val="00242CA9"/>
    <w:rsid w:val="00247774"/>
    <w:rsid w:val="0025218B"/>
    <w:rsid w:val="00254E0C"/>
    <w:rsid w:val="002655C4"/>
    <w:rsid w:val="00265F17"/>
    <w:rsid w:val="00273BA9"/>
    <w:rsid w:val="00275467"/>
    <w:rsid w:val="00280A13"/>
    <w:rsid w:val="002900C1"/>
    <w:rsid w:val="002A53D3"/>
    <w:rsid w:val="002A60FE"/>
    <w:rsid w:val="002B1059"/>
    <w:rsid w:val="002B67E5"/>
    <w:rsid w:val="002C584B"/>
    <w:rsid w:val="002C5C1A"/>
    <w:rsid w:val="002D39BD"/>
    <w:rsid w:val="002E1CC3"/>
    <w:rsid w:val="002E382E"/>
    <w:rsid w:val="002F7CD4"/>
    <w:rsid w:val="00300871"/>
    <w:rsid w:val="0030311E"/>
    <w:rsid w:val="00315021"/>
    <w:rsid w:val="00324C42"/>
    <w:rsid w:val="00335602"/>
    <w:rsid w:val="003401FE"/>
    <w:rsid w:val="00340FAD"/>
    <w:rsid w:val="0034222F"/>
    <w:rsid w:val="00345B37"/>
    <w:rsid w:val="00346822"/>
    <w:rsid w:val="00346CD2"/>
    <w:rsid w:val="00352DB9"/>
    <w:rsid w:val="003538F8"/>
    <w:rsid w:val="003560E7"/>
    <w:rsid w:val="003607B0"/>
    <w:rsid w:val="00363B6E"/>
    <w:rsid w:val="00367768"/>
    <w:rsid w:val="00373E6F"/>
    <w:rsid w:val="00373EA6"/>
    <w:rsid w:val="003838F0"/>
    <w:rsid w:val="003866BF"/>
    <w:rsid w:val="003867C5"/>
    <w:rsid w:val="00386A40"/>
    <w:rsid w:val="00390351"/>
    <w:rsid w:val="0039248A"/>
    <w:rsid w:val="003B1B7C"/>
    <w:rsid w:val="003B3A25"/>
    <w:rsid w:val="003B508A"/>
    <w:rsid w:val="003D054A"/>
    <w:rsid w:val="003D18F9"/>
    <w:rsid w:val="003D7E2C"/>
    <w:rsid w:val="003E1835"/>
    <w:rsid w:val="003F157E"/>
    <w:rsid w:val="00404E83"/>
    <w:rsid w:val="00404F2B"/>
    <w:rsid w:val="00406808"/>
    <w:rsid w:val="00407153"/>
    <w:rsid w:val="004102AE"/>
    <w:rsid w:val="00416524"/>
    <w:rsid w:val="00452D4C"/>
    <w:rsid w:val="004579FC"/>
    <w:rsid w:val="0046169B"/>
    <w:rsid w:val="00462E50"/>
    <w:rsid w:val="00465809"/>
    <w:rsid w:val="00471FFE"/>
    <w:rsid w:val="00473F2B"/>
    <w:rsid w:val="004742AC"/>
    <w:rsid w:val="00482AB5"/>
    <w:rsid w:val="004A5B68"/>
    <w:rsid w:val="004A66C0"/>
    <w:rsid w:val="004B0D85"/>
    <w:rsid w:val="004B5429"/>
    <w:rsid w:val="004C020E"/>
    <w:rsid w:val="004D1446"/>
    <w:rsid w:val="004D2D31"/>
    <w:rsid w:val="004D40D1"/>
    <w:rsid w:val="004E39E1"/>
    <w:rsid w:val="004F11A0"/>
    <w:rsid w:val="004F473A"/>
    <w:rsid w:val="00500B3C"/>
    <w:rsid w:val="005013EF"/>
    <w:rsid w:val="00506DEF"/>
    <w:rsid w:val="00512712"/>
    <w:rsid w:val="00517C77"/>
    <w:rsid w:val="005206AC"/>
    <w:rsid w:val="00527124"/>
    <w:rsid w:val="005370EE"/>
    <w:rsid w:val="00543424"/>
    <w:rsid w:val="005525AF"/>
    <w:rsid w:val="005541BC"/>
    <w:rsid w:val="005578DF"/>
    <w:rsid w:val="00557E29"/>
    <w:rsid w:val="005656A4"/>
    <w:rsid w:val="00566DDE"/>
    <w:rsid w:val="00575FE1"/>
    <w:rsid w:val="0058113F"/>
    <w:rsid w:val="00586081"/>
    <w:rsid w:val="00587563"/>
    <w:rsid w:val="005A13C3"/>
    <w:rsid w:val="005A2910"/>
    <w:rsid w:val="005A6657"/>
    <w:rsid w:val="005A67B2"/>
    <w:rsid w:val="005B03B5"/>
    <w:rsid w:val="005B1EFA"/>
    <w:rsid w:val="005B22EB"/>
    <w:rsid w:val="005B426C"/>
    <w:rsid w:val="005D09D5"/>
    <w:rsid w:val="005E0BF7"/>
    <w:rsid w:val="005E4A16"/>
    <w:rsid w:val="005E7306"/>
    <w:rsid w:val="005E7F1D"/>
    <w:rsid w:val="005F1756"/>
    <w:rsid w:val="005F6F3C"/>
    <w:rsid w:val="005F75B8"/>
    <w:rsid w:val="006038D9"/>
    <w:rsid w:val="00604823"/>
    <w:rsid w:val="006057D9"/>
    <w:rsid w:val="00614838"/>
    <w:rsid w:val="00620ECC"/>
    <w:rsid w:val="006260E9"/>
    <w:rsid w:val="00640D50"/>
    <w:rsid w:val="006502F1"/>
    <w:rsid w:val="006513C4"/>
    <w:rsid w:val="0065379F"/>
    <w:rsid w:val="00654A6D"/>
    <w:rsid w:val="00661355"/>
    <w:rsid w:val="00661AC0"/>
    <w:rsid w:val="00664C69"/>
    <w:rsid w:val="00672E0B"/>
    <w:rsid w:val="00673D80"/>
    <w:rsid w:val="0067413C"/>
    <w:rsid w:val="006745B0"/>
    <w:rsid w:val="00675117"/>
    <w:rsid w:val="00676B53"/>
    <w:rsid w:val="006836EC"/>
    <w:rsid w:val="00683B20"/>
    <w:rsid w:val="0069471F"/>
    <w:rsid w:val="00696B20"/>
    <w:rsid w:val="00697654"/>
    <w:rsid w:val="006A3083"/>
    <w:rsid w:val="006A5E5B"/>
    <w:rsid w:val="006C3C50"/>
    <w:rsid w:val="006C6FF5"/>
    <w:rsid w:val="006D0531"/>
    <w:rsid w:val="006D2904"/>
    <w:rsid w:val="006E0E74"/>
    <w:rsid w:val="006E2F42"/>
    <w:rsid w:val="006E49BE"/>
    <w:rsid w:val="006F0972"/>
    <w:rsid w:val="006F09C9"/>
    <w:rsid w:val="006F1306"/>
    <w:rsid w:val="006F44C9"/>
    <w:rsid w:val="00700A45"/>
    <w:rsid w:val="00702D5B"/>
    <w:rsid w:val="007057B0"/>
    <w:rsid w:val="007160DC"/>
    <w:rsid w:val="0073117E"/>
    <w:rsid w:val="00731A5E"/>
    <w:rsid w:val="0074337B"/>
    <w:rsid w:val="00750016"/>
    <w:rsid w:val="007526E6"/>
    <w:rsid w:val="00753DB1"/>
    <w:rsid w:val="0075566B"/>
    <w:rsid w:val="00764776"/>
    <w:rsid w:val="007654D0"/>
    <w:rsid w:val="00767F39"/>
    <w:rsid w:val="007715C0"/>
    <w:rsid w:val="00771BF9"/>
    <w:rsid w:val="00774F57"/>
    <w:rsid w:val="007871FA"/>
    <w:rsid w:val="00792B4C"/>
    <w:rsid w:val="007A1810"/>
    <w:rsid w:val="007A2AD8"/>
    <w:rsid w:val="007B5CF1"/>
    <w:rsid w:val="007B7311"/>
    <w:rsid w:val="007C3E51"/>
    <w:rsid w:val="007C746D"/>
    <w:rsid w:val="007C7FEF"/>
    <w:rsid w:val="007D4CAC"/>
    <w:rsid w:val="007F4744"/>
    <w:rsid w:val="007F57A0"/>
    <w:rsid w:val="00810F4F"/>
    <w:rsid w:val="00811A47"/>
    <w:rsid w:val="00820C21"/>
    <w:rsid w:val="008232C9"/>
    <w:rsid w:val="0082646D"/>
    <w:rsid w:val="00826CB8"/>
    <w:rsid w:val="008278BF"/>
    <w:rsid w:val="00834437"/>
    <w:rsid w:val="0083651A"/>
    <w:rsid w:val="00851533"/>
    <w:rsid w:val="00856BAE"/>
    <w:rsid w:val="008570B2"/>
    <w:rsid w:val="008600CC"/>
    <w:rsid w:val="008632AA"/>
    <w:rsid w:val="008653AC"/>
    <w:rsid w:val="00872115"/>
    <w:rsid w:val="008768A7"/>
    <w:rsid w:val="0089189C"/>
    <w:rsid w:val="008A09B6"/>
    <w:rsid w:val="008B0CCB"/>
    <w:rsid w:val="008C1671"/>
    <w:rsid w:val="008C2505"/>
    <w:rsid w:val="008D6EE7"/>
    <w:rsid w:val="008D7DE2"/>
    <w:rsid w:val="008E38B2"/>
    <w:rsid w:val="008E4CA9"/>
    <w:rsid w:val="008E53AB"/>
    <w:rsid w:val="008E624C"/>
    <w:rsid w:val="008E772C"/>
    <w:rsid w:val="008F429E"/>
    <w:rsid w:val="008F76FE"/>
    <w:rsid w:val="009128F6"/>
    <w:rsid w:val="00913FA4"/>
    <w:rsid w:val="0092154B"/>
    <w:rsid w:val="00921DCD"/>
    <w:rsid w:val="00923FFF"/>
    <w:rsid w:val="009243C2"/>
    <w:rsid w:val="0092576F"/>
    <w:rsid w:val="00927182"/>
    <w:rsid w:val="0093206E"/>
    <w:rsid w:val="00934124"/>
    <w:rsid w:val="00941306"/>
    <w:rsid w:val="00942AAC"/>
    <w:rsid w:val="0094614D"/>
    <w:rsid w:val="009711B0"/>
    <w:rsid w:val="00975AFA"/>
    <w:rsid w:val="0097631A"/>
    <w:rsid w:val="00981FF4"/>
    <w:rsid w:val="00995EE5"/>
    <w:rsid w:val="00997204"/>
    <w:rsid w:val="00997301"/>
    <w:rsid w:val="00997916"/>
    <w:rsid w:val="009A1A77"/>
    <w:rsid w:val="009B275C"/>
    <w:rsid w:val="009B2F37"/>
    <w:rsid w:val="009B3246"/>
    <w:rsid w:val="009B71B1"/>
    <w:rsid w:val="009C4011"/>
    <w:rsid w:val="009C5755"/>
    <w:rsid w:val="009C623E"/>
    <w:rsid w:val="009D48DB"/>
    <w:rsid w:val="009D5970"/>
    <w:rsid w:val="009D5D42"/>
    <w:rsid w:val="009E5A59"/>
    <w:rsid w:val="009F26A6"/>
    <w:rsid w:val="009F7B0F"/>
    <w:rsid w:val="00A03ADD"/>
    <w:rsid w:val="00A03F13"/>
    <w:rsid w:val="00A0459B"/>
    <w:rsid w:val="00A0593C"/>
    <w:rsid w:val="00A2064A"/>
    <w:rsid w:val="00A259F9"/>
    <w:rsid w:val="00A25CC8"/>
    <w:rsid w:val="00A405E3"/>
    <w:rsid w:val="00A41F0B"/>
    <w:rsid w:val="00A6096F"/>
    <w:rsid w:val="00A6171E"/>
    <w:rsid w:val="00A63DFF"/>
    <w:rsid w:val="00A6423B"/>
    <w:rsid w:val="00A71BC0"/>
    <w:rsid w:val="00AA2DD6"/>
    <w:rsid w:val="00AA31D5"/>
    <w:rsid w:val="00AA32FB"/>
    <w:rsid w:val="00AA59AC"/>
    <w:rsid w:val="00AB2CFC"/>
    <w:rsid w:val="00AC0DB0"/>
    <w:rsid w:val="00AC14C0"/>
    <w:rsid w:val="00AC2975"/>
    <w:rsid w:val="00AC7973"/>
    <w:rsid w:val="00AE0B72"/>
    <w:rsid w:val="00AE10C4"/>
    <w:rsid w:val="00AE620B"/>
    <w:rsid w:val="00AE660A"/>
    <w:rsid w:val="00AE7FC9"/>
    <w:rsid w:val="00B02199"/>
    <w:rsid w:val="00B029EB"/>
    <w:rsid w:val="00B05FC6"/>
    <w:rsid w:val="00B06026"/>
    <w:rsid w:val="00B15190"/>
    <w:rsid w:val="00B1525B"/>
    <w:rsid w:val="00B23E24"/>
    <w:rsid w:val="00B30A6D"/>
    <w:rsid w:val="00B31978"/>
    <w:rsid w:val="00B328FD"/>
    <w:rsid w:val="00B47620"/>
    <w:rsid w:val="00B61B01"/>
    <w:rsid w:val="00B65B17"/>
    <w:rsid w:val="00B674A0"/>
    <w:rsid w:val="00B77D47"/>
    <w:rsid w:val="00B864E6"/>
    <w:rsid w:val="00B9113B"/>
    <w:rsid w:val="00B936EE"/>
    <w:rsid w:val="00B95AC9"/>
    <w:rsid w:val="00B96A09"/>
    <w:rsid w:val="00BA3524"/>
    <w:rsid w:val="00BB35C3"/>
    <w:rsid w:val="00BC10FE"/>
    <w:rsid w:val="00BD3A1C"/>
    <w:rsid w:val="00BE046C"/>
    <w:rsid w:val="00BE05A1"/>
    <w:rsid w:val="00BF201B"/>
    <w:rsid w:val="00C0585B"/>
    <w:rsid w:val="00C07FAA"/>
    <w:rsid w:val="00C212D1"/>
    <w:rsid w:val="00C30281"/>
    <w:rsid w:val="00C3068B"/>
    <w:rsid w:val="00C31FD2"/>
    <w:rsid w:val="00C33B81"/>
    <w:rsid w:val="00C458F1"/>
    <w:rsid w:val="00C53E8F"/>
    <w:rsid w:val="00C54FF0"/>
    <w:rsid w:val="00C62F74"/>
    <w:rsid w:val="00C63A9B"/>
    <w:rsid w:val="00C63CD8"/>
    <w:rsid w:val="00C640F1"/>
    <w:rsid w:val="00C66881"/>
    <w:rsid w:val="00C77EBE"/>
    <w:rsid w:val="00C800AF"/>
    <w:rsid w:val="00C84001"/>
    <w:rsid w:val="00C91853"/>
    <w:rsid w:val="00C923C3"/>
    <w:rsid w:val="00C94FD1"/>
    <w:rsid w:val="00C95E4C"/>
    <w:rsid w:val="00CA103D"/>
    <w:rsid w:val="00CA45D0"/>
    <w:rsid w:val="00CB5C22"/>
    <w:rsid w:val="00CC28E2"/>
    <w:rsid w:val="00CD10E3"/>
    <w:rsid w:val="00CD6503"/>
    <w:rsid w:val="00CF2290"/>
    <w:rsid w:val="00CF2754"/>
    <w:rsid w:val="00CF338A"/>
    <w:rsid w:val="00CF6722"/>
    <w:rsid w:val="00CF755E"/>
    <w:rsid w:val="00D00D94"/>
    <w:rsid w:val="00D020D9"/>
    <w:rsid w:val="00D11B89"/>
    <w:rsid w:val="00D13255"/>
    <w:rsid w:val="00D141CA"/>
    <w:rsid w:val="00D152C4"/>
    <w:rsid w:val="00D16A88"/>
    <w:rsid w:val="00D20FAA"/>
    <w:rsid w:val="00D258AC"/>
    <w:rsid w:val="00D31736"/>
    <w:rsid w:val="00D37B79"/>
    <w:rsid w:val="00D52217"/>
    <w:rsid w:val="00D53DA5"/>
    <w:rsid w:val="00D6227E"/>
    <w:rsid w:val="00D6262C"/>
    <w:rsid w:val="00D631D5"/>
    <w:rsid w:val="00D71AD8"/>
    <w:rsid w:val="00D8346D"/>
    <w:rsid w:val="00D8648E"/>
    <w:rsid w:val="00D87E62"/>
    <w:rsid w:val="00D96CAF"/>
    <w:rsid w:val="00DA154E"/>
    <w:rsid w:val="00DA459D"/>
    <w:rsid w:val="00DB2614"/>
    <w:rsid w:val="00DB6760"/>
    <w:rsid w:val="00DB7AE6"/>
    <w:rsid w:val="00DC0F09"/>
    <w:rsid w:val="00DC30FB"/>
    <w:rsid w:val="00DD11C5"/>
    <w:rsid w:val="00DE321A"/>
    <w:rsid w:val="00DE3D6B"/>
    <w:rsid w:val="00DF2B30"/>
    <w:rsid w:val="00DF63FB"/>
    <w:rsid w:val="00DF7558"/>
    <w:rsid w:val="00E037D5"/>
    <w:rsid w:val="00E1113A"/>
    <w:rsid w:val="00E11C2F"/>
    <w:rsid w:val="00E13A6A"/>
    <w:rsid w:val="00E15FE7"/>
    <w:rsid w:val="00E16FB9"/>
    <w:rsid w:val="00E27509"/>
    <w:rsid w:val="00E35B88"/>
    <w:rsid w:val="00E35B8F"/>
    <w:rsid w:val="00E42ED3"/>
    <w:rsid w:val="00E47204"/>
    <w:rsid w:val="00E47B13"/>
    <w:rsid w:val="00E50351"/>
    <w:rsid w:val="00E51308"/>
    <w:rsid w:val="00E56366"/>
    <w:rsid w:val="00E5738D"/>
    <w:rsid w:val="00E57D85"/>
    <w:rsid w:val="00E61721"/>
    <w:rsid w:val="00E7581D"/>
    <w:rsid w:val="00E853AD"/>
    <w:rsid w:val="00E868F7"/>
    <w:rsid w:val="00E92DB7"/>
    <w:rsid w:val="00EA57C6"/>
    <w:rsid w:val="00EB26EC"/>
    <w:rsid w:val="00EB6B21"/>
    <w:rsid w:val="00EB736B"/>
    <w:rsid w:val="00EB7D9E"/>
    <w:rsid w:val="00EC00AE"/>
    <w:rsid w:val="00EC27D4"/>
    <w:rsid w:val="00EC54D0"/>
    <w:rsid w:val="00EC5B92"/>
    <w:rsid w:val="00ED2F84"/>
    <w:rsid w:val="00EE32CD"/>
    <w:rsid w:val="00EF4CCC"/>
    <w:rsid w:val="00F03538"/>
    <w:rsid w:val="00F055C6"/>
    <w:rsid w:val="00F15D27"/>
    <w:rsid w:val="00F1653D"/>
    <w:rsid w:val="00F17DAF"/>
    <w:rsid w:val="00F374E1"/>
    <w:rsid w:val="00F55570"/>
    <w:rsid w:val="00F5628A"/>
    <w:rsid w:val="00F6292E"/>
    <w:rsid w:val="00F72B05"/>
    <w:rsid w:val="00F74CA1"/>
    <w:rsid w:val="00F76B45"/>
    <w:rsid w:val="00F8022B"/>
    <w:rsid w:val="00F80AC1"/>
    <w:rsid w:val="00FB0B6A"/>
    <w:rsid w:val="00FB2672"/>
    <w:rsid w:val="00FB4E54"/>
    <w:rsid w:val="00FC0D3B"/>
    <w:rsid w:val="00FC124F"/>
    <w:rsid w:val="00FC34D9"/>
    <w:rsid w:val="00FC3736"/>
    <w:rsid w:val="00FD15CA"/>
    <w:rsid w:val="00FD2264"/>
    <w:rsid w:val="00FD7B79"/>
    <w:rsid w:val="00FE19E5"/>
    <w:rsid w:val="00FF043A"/>
    <w:rsid w:val="00FF1A21"/>
    <w:rsid w:val="010AF5BF"/>
    <w:rsid w:val="017BC60C"/>
    <w:rsid w:val="01A7D731"/>
    <w:rsid w:val="04528BCB"/>
    <w:rsid w:val="04F05BA2"/>
    <w:rsid w:val="05056A05"/>
    <w:rsid w:val="0515641B"/>
    <w:rsid w:val="06DE6131"/>
    <w:rsid w:val="091ACE71"/>
    <w:rsid w:val="0A52F9E4"/>
    <w:rsid w:val="0A7C7D09"/>
    <w:rsid w:val="0A9FA014"/>
    <w:rsid w:val="0C2D296C"/>
    <w:rsid w:val="0C34AB80"/>
    <w:rsid w:val="0E487613"/>
    <w:rsid w:val="0F6B8953"/>
    <w:rsid w:val="0FB26F22"/>
    <w:rsid w:val="1026CF02"/>
    <w:rsid w:val="10845038"/>
    <w:rsid w:val="11B5B64D"/>
    <w:rsid w:val="15C26F77"/>
    <w:rsid w:val="1B6DC1AA"/>
    <w:rsid w:val="1B7B239E"/>
    <w:rsid w:val="1C46BED0"/>
    <w:rsid w:val="1D2AE183"/>
    <w:rsid w:val="1E7ECC16"/>
    <w:rsid w:val="1F0F7BEE"/>
    <w:rsid w:val="1F2D85AD"/>
    <w:rsid w:val="1FB1B7CF"/>
    <w:rsid w:val="1FBAAB6A"/>
    <w:rsid w:val="20D8BCA3"/>
    <w:rsid w:val="21EA6E70"/>
    <w:rsid w:val="245B6D6B"/>
    <w:rsid w:val="25941C11"/>
    <w:rsid w:val="25F73DCC"/>
    <w:rsid w:val="277C0E45"/>
    <w:rsid w:val="27CE5593"/>
    <w:rsid w:val="284A51AE"/>
    <w:rsid w:val="2868BB59"/>
    <w:rsid w:val="2A69318F"/>
    <w:rsid w:val="2B684E48"/>
    <w:rsid w:val="2D5832B2"/>
    <w:rsid w:val="2DF5FE9C"/>
    <w:rsid w:val="2EDF3861"/>
    <w:rsid w:val="315C0F7C"/>
    <w:rsid w:val="315CFD10"/>
    <w:rsid w:val="32BD9F5A"/>
    <w:rsid w:val="3376EC31"/>
    <w:rsid w:val="341648D5"/>
    <w:rsid w:val="345868D8"/>
    <w:rsid w:val="36484E0B"/>
    <w:rsid w:val="36A36E2E"/>
    <w:rsid w:val="37ADAC85"/>
    <w:rsid w:val="387DA8BD"/>
    <w:rsid w:val="39225A1B"/>
    <w:rsid w:val="3AB40FF2"/>
    <w:rsid w:val="3C36F391"/>
    <w:rsid w:val="3C5DEC12"/>
    <w:rsid w:val="3E202058"/>
    <w:rsid w:val="3EE4260F"/>
    <w:rsid w:val="3F2337B8"/>
    <w:rsid w:val="3FDB1314"/>
    <w:rsid w:val="41F1E94D"/>
    <w:rsid w:val="4457CB83"/>
    <w:rsid w:val="453C95AC"/>
    <w:rsid w:val="456B7D52"/>
    <w:rsid w:val="4628E40A"/>
    <w:rsid w:val="4A62C1A4"/>
    <w:rsid w:val="4C6AD8F1"/>
    <w:rsid w:val="4E81F48C"/>
    <w:rsid w:val="4F12D8F7"/>
    <w:rsid w:val="50229B3E"/>
    <w:rsid w:val="50F433B9"/>
    <w:rsid w:val="52E9080C"/>
    <w:rsid w:val="535AF401"/>
    <w:rsid w:val="5389B16B"/>
    <w:rsid w:val="55603745"/>
    <w:rsid w:val="567EFA01"/>
    <w:rsid w:val="56FF2524"/>
    <w:rsid w:val="57694AF4"/>
    <w:rsid w:val="577A0D94"/>
    <w:rsid w:val="57D58B0E"/>
    <w:rsid w:val="5BD67A0C"/>
    <w:rsid w:val="5DB8DFB7"/>
    <w:rsid w:val="6299933C"/>
    <w:rsid w:val="62B1C678"/>
    <w:rsid w:val="68ECEADE"/>
    <w:rsid w:val="6990252C"/>
    <w:rsid w:val="6B0137D4"/>
    <w:rsid w:val="6B16822E"/>
    <w:rsid w:val="6B52D7B4"/>
    <w:rsid w:val="6CBB0BFE"/>
    <w:rsid w:val="6D2B38E7"/>
    <w:rsid w:val="6E6308CD"/>
    <w:rsid w:val="70E3F100"/>
    <w:rsid w:val="70E85B15"/>
    <w:rsid w:val="7111F9C8"/>
    <w:rsid w:val="71A5601E"/>
    <w:rsid w:val="73159DC2"/>
    <w:rsid w:val="733679F0"/>
    <w:rsid w:val="73CE4AD7"/>
    <w:rsid w:val="7429B002"/>
    <w:rsid w:val="761AF4B1"/>
    <w:rsid w:val="7682B015"/>
    <w:rsid w:val="78E4AD59"/>
    <w:rsid w:val="79A5BB74"/>
    <w:rsid w:val="7B53C9A0"/>
    <w:rsid w:val="7C3F0C7F"/>
    <w:rsid w:val="7DE9A951"/>
    <w:rsid w:val="7F46C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3F16DF"/>
  <w14:defaultImageDpi w14:val="300"/>
  <w15:docId w15:val="{66454D7D-8661-49DD-8F2E-EE6380D4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190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1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3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38D"/>
  </w:style>
  <w:style w:type="paragraph" w:styleId="Footer">
    <w:name w:val="footer"/>
    <w:basedOn w:val="Normal"/>
    <w:link w:val="Foot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38D"/>
  </w:style>
  <w:style w:type="character" w:styleId="Hyperlink">
    <w:name w:val="Hyperlink"/>
    <w:basedOn w:val="DefaultParagraphFont"/>
    <w:uiPriority w:val="99"/>
    <w:unhideWhenUsed/>
    <w:rsid w:val="00E573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3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746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D2D31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1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26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List2">
    <w:name w:val="Medium List 2"/>
    <w:basedOn w:val="TableNormal"/>
    <w:uiPriority w:val="66"/>
    <w:rsid w:val="00792B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792B4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792B4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702D5B"/>
    <w:pPr>
      <w:spacing w:after="200"/>
    </w:pPr>
    <w:rPr>
      <w:i/>
      <w:iCs/>
      <w:color w:val="1F497D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unhideWhenUsed/>
    <w:rsid w:val="00702D5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A53D3"/>
    <w:pPr>
      <w:spacing w:after="0"/>
    </w:pPr>
  </w:style>
  <w:style w:type="character" w:styleId="Emphasis">
    <w:name w:val="Emphasis"/>
    <w:basedOn w:val="DefaultParagraphFont"/>
    <w:uiPriority w:val="20"/>
    <w:qFormat/>
    <w:rsid w:val="005D09D5"/>
    <w:rPr>
      <w:i/>
      <w:iCs/>
    </w:rPr>
  </w:style>
  <w:style w:type="character" w:styleId="Strong">
    <w:name w:val="Strong"/>
    <w:basedOn w:val="DefaultParagraphFont"/>
    <w:uiPriority w:val="22"/>
    <w:qFormat/>
    <w:rsid w:val="005D09D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C57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7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7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7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755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AE620B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DE3D6B"/>
  </w:style>
  <w:style w:type="character" w:customStyle="1" w:styleId="eop">
    <w:name w:val="eop"/>
    <w:basedOn w:val="DefaultParagraphFont"/>
    <w:rsid w:val="00DE3D6B"/>
  </w:style>
  <w:style w:type="paragraph" w:customStyle="1" w:styleId="paragraph">
    <w:name w:val="paragraph"/>
    <w:basedOn w:val="Normal"/>
    <w:rsid w:val="000006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oom\Downloads\2020%20Rebrand%20Action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541ae8-567d-462c-9e78-c3b0dfdaed9d">
      <Terms xmlns="http://schemas.microsoft.com/office/infopath/2007/PartnerControls"/>
    </lcf76f155ced4ddcb4097134ff3c332f>
    <TaxCatchAll xmlns="ef035fee-706e-4acb-9a43-6ee1a9ecef8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F2243E6C85A4794611ACAEA088222" ma:contentTypeVersion="15" ma:contentTypeDescription="Create a new document." ma:contentTypeScope="" ma:versionID="2980e4fcd8eca15e3b15bfcf451d7ff7">
  <xsd:schema xmlns:xsd="http://www.w3.org/2001/XMLSchema" xmlns:xs="http://www.w3.org/2001/XMLSchema" xmlns:p="http://schemas.microsoft.com/office/2006/metadata/properties" xmlns:ns2="ef035fee-706e-4acb-9a43-6ee1a9ecef89" xmlns:ns3="e1541ae8-567d-462c-9e78-c3b0dfdaed9d" targetNamespace="http://schemas.microsoft.com/office/2006/metadata/properties" ma:root="true" ma:fieldsID="f15cf0024e61c46ef28f59303a83247b" ns2:_="" ns3:_="">
    <xsd:import namespace="ef035fee-706e-4acb-9a43-6ee1a9ecef89"/>
    <xsd:import namespace="e1541ae8-567d-462c-9e78-c3b0dfdaed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35fee-706e-4acb-9a43-6ee1a9ecef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e56e699-75f2-4061-b8f4-fd707efc82a1}" ma:internalName="TaxCatchAll" ma:showField="CatchAllData" ma:web="ef035fee-706e-4acb-9a43-6ee1a9ecef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41ae8-567d-462c-9e78-c3b0dfdae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04f1d40-4f8b-488a-ba31-96bb90ef7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EDF67F-B198-4C1B-B0AB-058580890C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E49921-4250-499D-A080-289A91F8421F}">
  <ds:schemaRefs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e1541ae8-567d-462c-9e78-c3b0dfdaed9d"/>
    <ds:schemaRef ds:uri="ef035fee-706e-4acb-9a43-6ee1a9ecef89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CBD754B-B305-46F7-B878-9365ADA0F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35fee-706e-4acb-9a43-6ee1a9ecef89"/>
    <ds:schemaRef ds:uri="e1541ae8-567d-462c-9e78-c3b0dfdaed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F9DDD6-EE74-4374-A666-D261331FAD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 Rebrand Action Sheet Template</Template>
  <TotalTime>1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Monza</dc:creator>
  <cp:keywords/>
  <dc:description/>
  <cp:lastModifiedBy>Katie Fleischer</cp:lastModifiedBy>
  <cp:revision>2</cp:revision>
  <cp:lastPrinted>2022-01-08T01:04:00Z</cp:lastPrinted>
  <dcterms:created xsi:type="dcterms:W3CDTF">2023-04-25T20:17:00Z</dcterms:created>
  <dcterms:modified xsi:type="dcterms:W3CDTF">2023-04-25T20:17:00Z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0x010100E1DF2243E6C85A4794611ACAEA088222</vt:lpwstr>
  </property>
  <property fmtid="{D5CDD505-2E9C-101B-9397-08002B2CF9AE}" pid="3" name="Order">
    <vt:r8>3043000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