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E5" w:rsidRPr="00393FE5" w:rsidRDefault="00393FE5" w:rsidP="00567C0A">
      <w:pPr>
        <w:jc w:val="center"/>
        <w:rPr>
          <w:b/>
          <w:u w:val="single"/>
        </w:rPr>
      </w:pPr>
      <w:bookmarkStart w:id="0" w:name="_GoBack"/>
      <w:bookmarkEnd w:id="0"/>
      <w:r w:rsidRPr="00393FE5">
        <w:rPr>
          <w:b/>
          <w:u w:val="single"/>
        </w:rPr>
        <w:t>RESULTS Expansion Quick Guide</w:t>
      </w:r>
    </w:p>
    <w:p w:rsidR="00393FE5" w:rsidRDefault="00393FE5" w:rsidP="00567C0A">
      <w:pPr>
        <w:jc w:val="both"/>
        <w:rPr>
          <w:b/>
        </w:rPr>
      </w:pPr>
    </w:p>
    <w:p w:rsidR="00393FE5" w:rsidRPr="00870262" w:rsidRDefault="00393FE5" w:rsidP="00567C0A">
      <w:pPr>
        <w:jc w:val="both"/>
        <w:rPr>
          <w:b/>
          <w:u w:val="single"/>
        </w:rPr>
      </w:pPr>
      <w:r w:rsidRPr="00870262">
        <w:rPr>
          <w:b/>
          <w:u w:val="single"/>
        </w:rPr>
        <w:t xml:space="preserve">Key Definitions &amp; Principles  </w:t>
      </w:r>
    </w:p>
    <w:p w:rsidR="00393FE5" w:rsidRDefault="00393FE5" w:rsidP="00F16DE4">
      <w:pPr>
        <w:jc w:val="both"/>
      </w:pPr>
      <w:r>
        <w:t xml:space="preserve">The strategy to start and grow RESULTS groups is based in the definition of leadership – enabling others to achieve purpose under conditions of uncertainty. RESULTS organizes in </w:t>
      </w:r>
      <w:r w:rsidRPr="00F16DE4">
        <w:rPr>
          <w:i/>
        </w:rPr>
        <w:t>Groups</w:t>
      </w:r>
      <w:r>
        <w:t xml:space="preserve"> – typically by Congressional District or city – but individuals without a group can operate as “</w:t>
      </w:r>
      <w:r w:rsidRPr="00F16DE4">
        <w:rPr>
          <w:i/>
        </w:rPr>
        <w:t>Free Agents</w:t>
      </w:r>
      <w:r>
        <w:t>” to take regular action or join the “</w:t>
      </w:r>
      <w:r w:rsidRPr="00F16DE4">
        <w:rPr>
          <w:i/>
        </w:rPr>
        <w:t>Action Network</w:t>
      </w:r>
      <w:r w:rsidR="00870262">
        <w:t>” for online actions.</w:t>
      </w:r>
      <w:r w:rsidR="00F16DE4">
        <w:t xml:space="preserve"> </w:t>
      </w:r>
      <w:r>
        <w:t xml:space="preserve">Groups are expected to meet and act at </w:t>
      </w:r>
      <w:r w:rsidRPr="00F16DE4">
        <w:rPr>
          <w:i/>
        </w:rPr>
        <w:t>least twice a month</w:t>
      </w:r>
      <w:r>
        <w:t xml:space="preserve"> (including to participate in the monthly conference call); set quantifiable </w:t>
      </w:r>
      <w:r w:rsidRPr="00F16DE4">
        <w:rPr>
          <w:i/>
        </w:rPr>
        <w:t>goals</w:t>
      </w:r>
      <w:r>
        <w:t xml:space="preserve"> </w:t>
      </w:r>
      <w:r w:rsidR="00870262">
        <w:t xml:space="preserve">and develop a </w:t>
      </w:r>
      <w:r w:rsidR="00870262" w:rsidRPr="00F16DE4">
        <w:rPr>
          <w:i/>
        </w:rPr>
        <w:t>plan</w:t>
      </w:r>
      <w:r w:rsidR="00870262">
        <w:t xml:space="preserve"> </w:t>
      </w:r>
      <w:r>
        <w:t xml:space="preserve">for each quarter; set </w:t>
      </w:r>
      <w:r w:rsidRPr="00F16DE4">
        <w:rPr>
          <w:i/>
        </w:rPr>
        <w:t>norms</w:t>
      </w:r>
      <w:r>
        <w:t xml:space="preserve"> for how they’ll work together and coach each other; hold at least two </w:t>
      </w:r>
      <w:r w:rsidRPr="00F16DE4">
        <w:rPr>
          <w:i/>
        </w:rPr>
        <w:t>outreach events</w:t>
      </w:r>
      <w:r>
        <w:t xml:space="preserve"> a year and </w:t>
      </w:r>
      <w:r w:rsidRPr="00F16DE4">
        <w:rPr>
          <w:i/>
        </w:rPr>
        <w:t>recruit at least one new member</w:t>
      </w:r>
      <w:r>
        <w:t xml:space="preserve"> per month; fill at least the following </w:t>
      </w:r>
      <w:r w:rsidRPr="00F16DE4">
        <w:rPr>
          <w:i/>
        </w:rPr>
        <w:t>interdependent le</w:t>
      </w:r>
      <w:r w:rsidRPr="00D803C1">
        <w:t>adership roles</w:t>
      </w:r>
      <w:r>
        <w:t>: Group Leader, Media Coordinator, House Coordinator, Senate Coordinator, and Outreach Coordinator</w:t>
      </w:r>
      <w:r w:rsidR="00557C83">
        <w:t xml:space="preserve">; and </w:t>
      </w:r>
      <w:r w:rsidR="00557C83" w:rsidRPr="00F16DE4">
        <w:rPr>
          <w:i/>
        </w:rPr>
        <w:t>fundraise</w:t>
      </w:r>
      <w:r w:rsidR="00557C83">
        <w:t xml:space="preserve"> annually</w:t>
      </w:r>
      <w:r>
        <w:t xml:space="preserve">. Groups form and grow through a five-phase development process that escalates individual involvement through a ladder of engagement </w:t>
      </w:r>
      <w:r w:rsidR="00870262">
        <w:t xml:space="preserve">– increasing </w:t>
      </w:r>
      <w:r>
        <w:t>commitment,</w:t>
      </w:r>
      <w:r w:rsidR="00870262">
        <w:t xml:space="preserve"> skills, leadership, and impact.</w:t>
      </w:r>
    </w:p>
    <w:p w:rsidR="00393FE5" w:rsidRDefault="00393FE5" w:rsidP="00567C0A">
      <w:pPr>
        <w:jc w:val="both"/>
      </w:pPr>
    </w:p>
    <w:p w:rsidR="00393FE5" w:rsidRPr="00870262" w:rsidRDefault="00393FE5" w:rsidP="00567C0A">
      <w:pPr>
        <w:jc w:val="both"/>
        <w:rPr>
          <w:b/>
          <w:u w:val="single"/>
        </w:rPr>
      </w:pPr>
      <w:r w:rsidRPr="00870262">
        <w:rPr>
          <w:b/>
          <w:u w:val="single"/>
        </w:rPr>
        <w:t>Role of the Organizer/Expansion Agent</w:t>
      </w:r>
    </w:p>
    <w:p w:rsidR="00393FE5" w:rsidRPr="00393FE5" w:rsidRDefault="00393FE5" w:rsidP="00567C0A">
      <w:pPr>
        <w:pStyle w:val="ListParagraph"/>
        <w:numPr>
          <w:ilvl w:val="0"/>
          <w:numId w:val="2"/>
        </w:numPr>
        <w:jc w:val="both"/>
      </w:pPr>
      <w:r w:rsidRPr="00393FE5">
        <w:t>Build a list of prospective volunteers and leadership</w:t>
      </w:r>
      <w:r w:rsidR="00870262">
        <w:t>.</w:t>
      </w:r>
      <w:r w:rsidRPr="00393FE5">
        <w:t xml:space="preserve"> </w:t>
      </w:r>
    </w:p>
    <w:p w:rsidR="00393FE5" w:rsidRPr="00393FE5" w:rsidRDefault="00393FE5" w:rsidP="00567C0A">
      <w:pPr>
        <w:pStyle w:val="ListParagraph"/>
        <w:numPr>
          <w:ilvl w:val="0"/>
          <w:numId w:val="2"/>
        </w:numPr>
        <w:jc w:val="both"/>
      </w:pPr>
      <w:r w:rsidRPr="00393FE5">
        <w:t xml:space="preserve">Present RESULTS to them as </w:t>
      </w:r>
      <w:r w:rsidR="006B12BA">
        <w:t xml:space="preserve">a </w:t>
      </w:r>
      <w:r w:rsidRPr="00393FE5">
        <w:t xml:space="preserve">meaningful </w:t>
      </w:r>
      <w:r w:rsidR="006B12BA">
        <w:t>(</w:t>
      </w:r>
      <w:r w:rsidRPr="00393FE5">
        <w:t>and fun</w:t>
      </w:r>
      <w:r w:rsidR="006B12BA">
        <w:t>)</w:t>
      </w:r>
      <w:r w:rsidRPr="00393FE5">
        <w:t xml:space="preserve"> opportunity to act on their values and deepen their advocacy skills</w:t>
      </w:r>
      <w:r w:rsidR="00870262">
        <w:t>.</w:t>
      </w:r>
      <w:r w:rsidR="006B12BA">
        <w:t xml:space="preserve"> </w:t>
      </w:r>
    </w:p>
    <w:p w:rsidR="00393FE5" w:rsidRPr="00393FE5" w:rsidRDefault="00393FE5" w:rsidP="00567C0A">
      <w:pPr>
        <w:pStyle w:val="ListParagraph"/>
        <w:numPr>
          <w:ilvl w:val="0"/>
          <w:numId w:val="2"/>
        </w:numPr>
        <w:jc w:val="both"/>
      </w:pPr>
      <w:r w:rsidRPr="00393FE5">
        <w:t xml:space="preserve">Facilitate the group start </w:t>
      </w:r>
      <w:proofErr w:type="gramStart"/>
      <w:r w:rsidRPr="00393FE5">
        <w:t>process,</w:t>
      </w:r>
      <w:proofErr w:type="gramEnd"/>
      <w:r w:rsidRPr="00393FE5">
        <w:t xml:space="preserve"> including managing inviting teams and group start meetings</w:t>
      </w:r>
      <w:r w:rsidR="00870262">
        <w:t>.</w:t>
      </w:r>
    </w:p>
    <w:p w:rsidR="00393FE5" w:rsidRPr="00393FE5" w:rsidRDefault="006B12BA" w:rsidP="00567C0A">
      <w:pPr>
        <w:pStyle w:val="ListParagraph"/>
        <w:numPr>
          <w:ilvl w:val="0"/>
          <w:numId w:val="2"/>
        </w:numPr>
        <w:jc w:val="both"/>
      </w:pPr>
      <w:r>
        <w:t xml:space="preserve">Identify, test, </w:t>
      </w:r>
      <w:r w:rsidR="00393FE5" w:rsidRPr="00393FE5">
        <w:t>confirm</w:t>
      </w:r>
      <w:r>
        <w:t>, and cultivate group</w:t>
      </w:r>
      <w:r w:rsidR="00393FE5" w:rsidRPr="00393FE5">
        <w:t xml:space="preserve"> leadership</w:t>
      </w:r>
      <w:r w:rsidR="00870262">
        <w:t>.</w:t>
      </w:r>
    </w:p>
    <w:p w:rsidR="00393FE5" w:rsidRPr="00393FE5" w:rsidRDefault="00870262" w:rsidP="00567C0A">
      <w:pPr>
        <w:pStyle w:val="ListParagraph"/>
        <w:numPr>
          <w:ilvl w:val="0"/>
          <w:numId w:val="2"/>
        </w:numPr>
        <w:jc w:val="both"/>
      </w:pPr>
      <w:r>
        <w:t>Train new volunteers.</w:t>
      </w:r>
    </w:p>
    <w:p w:rsidR="006B12BA" w:rsidRDefault="00393FE5" w:rsidP="00567C0A">
      <w:pPr>
        <w:pStyle w:val="ListParagraph"/>
        <w:numPr>
          <w:ilvl w:val="0"/>
          <w:numId w:val="2"/>
        </w:numPr>
        <w:jc w:val="both"/>
      </w:pPr>
      <w:r w:rsidRPr="00393FE5">
        <w:t>Transition groups (at least four members with a leadership structure who have taken action) to a Regional Coordinator</w:t>
      </w:r>
      <w:r w:rsidR="00E64EF3">
        <w:t xml:space="preserve"> (RC)</w:t>
      </w:r>
      <w:r w:rsidR="00870262">
        <w:t>.</w:t>
      </w:r>
    </w:p>
    <w:p w:rsidR="00393FE5" w:rsidRPr="00393FE5" w:rsidRDefault="006B12BA" w:rsidP="00567C0A">
      <w:pPr>
        <w:pStyle w:val="ListParagraph"/>
        <w:numPr>
          <w:ilvl w:val="0"/>
          <w:numId w:val="2"/>
        </w:numPr>
        <w:jc w:val="both"/>
      </w:pPr>
      <w:r>
        <w:t>Data enter all leads and track the group start and development process and report on progress toward goals</w:t>
      </w:r>
      <w:r w:rsidR="00870262">
        <w:t>.</w:t>
      </w:r>
      <w:r>
        <w:t xml:space="preserve"> </w:t>
      </w:r>
    </w:p>
    <w:p w:rsidR="00E64EF3" w:rsidRDefault="00393FE5" w:rsidP="00567C0A">
      <w:pPr>
        <w:jc w:val="both"/>
      </w:pPr>
      <w:r>
        <w:t xml:space="preserve">  </w:t>
      </w:r>
    </w:p>
    <w:p w:rsidR="006B12BA" w:rsidRPr="00870262" w:rsidRDefault="00870262" w:rsidP="00567C0A">
      <w:pPr>
        <w:jc w:val="both"/>
        <w:rPr>
          <w:b/>
          <w:u w:val="single"/>
        </w:rPr>
      </w:pPr>
      <w:r>
        <w:rPr>
          <w:b/>
          <w:noProof/>
          <w:u w:val="single"/>
        </w:rPr>
        <w:drawing>
          <wp:anchor distT="0" distB="0" distL="114300" distR="114300" simplePos="0" relativeHeight="251658240" behindDoc="0" locked="0" layoutInCell="1" allowOverlap="1">
            <wp:simplePos x="0" y="0"/>
            <wp:positionH relativeFrom="column">
              <wp:posOffset>25400</wp:posOffset>
            </wp:positionH>
            <wp:positionV relativeFrom="paragraph">
              <wp:posOffset>181610</wp:posOffset>
            </wp:positionV>
            <wp:extent cx="4001135" cy="2509520"/>
            <wp:effectExtent l="25400" t="0" r="1206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555" t="16667"/>
                    <a:stretch>
                      <a:fillRect/>
                    </a:stretch>
                  </pic:blipFill>
                  <pic:spPr bwMode="auto">
                    <a:xfrm>
                      <a:off x="0" y="0"/>
                      <a:ext cx="4001135" cy="2509520"/>
                    </a:xfrm>
                    <a:prstGeom prst="rect">
                      <a:avLst/>
                    </a:prstGeom>
                    <a:noFill/>
                    <a:ln w="9525">
                      <a:noFill/>
                      <a:miter lim="800000"/>
                      <a:headEnd/>
                      <a:tailEnd/>
                    </a:ln>
                  </pic:spPr>
                </pic:pic>
              </a:graphicData>
            </a:graphic>
          </wp:anchor>
        </w:drawing>
      </w:r>
      <w:r w:rsidR="00E64EF3" w:rsidRPr="00870262">
        <w:rPr>
          <w:b/>
          <w:u w:val="single"/>
        </w:rPr>
        <w:t>Group Development Process</w:t>
      </w:r>
    </w:p>
    <w:p w:rsidR="00870262" w:rsidRPr="00870262" w:rsidRDefault="00E64EF3" w:rsidP="00567C0A">
      <w:pPr>
        <w:jc w:val="both"/>
        <w:rPr>
          <w:sz w:val="21"/>
        </w:rPr>
      </w:pPr>
      <w:r w:rsidRPr="00870262">
        <w:rPr>
          <w:sz w:val="21"/>
        </w:rPr>
        <w:t>While not always linear or starting from the same point, this is a framework for the group development process –</w:t>
      </w:r>
      <w:r w:rsidR="00870262" w:rsidRPr="00870262">
        <w:rPr>
          <w:sz w:val="21"/>
        </w:rPr>
        <w:t xml:space="preserve"> a 12-16 week process with multiple points of entry – not just the group start workshop. </w:t>
      </w:r>
    </w:p>
    <w:p w:rsidR="00557C83" w:rsidRPr="00870262" w:rsidRDefault="00E64EF3" w:rsidP="00567C0A">
      <w:pPr>
        <w:jc w:val="both"/>
        <w:rPr>
          <w:sz w:val="21"/>
        </w:rPr>
      </w:pPr>
      <w:r w:rsidRPr="00870262">
        <w:rPr>
          <w:sz w:val="21"/>
        </w:rPr>
        <w:t>Dots represent individuals</w:t>
      </w:r>
      <w:r w:rsidR="00870262" w:rsidRPr="00870262">
        <w:rPr>
          <w:sz w:val="21"/>
        </w:rPr>
        <w:t xml:space="preserve"> and the box represents the </w:t>
      </w:r>
      <w:r w:rsidR="00AB69EB">
        <w:rPr>
          <w:sz w:val="21"/>
        </w:rPr>
        <w:t xml:space="preserve">“snowflake” </w:t>
      </w:r>
      <w:r w:rsidR="00870262" w:rsidRPr="00870262">
        <w:rPr>
          <w:sz w:val="21"/>
        </w:rPr>
        <w:t xml:space="preserve">leadership structure. </w:t>
      </w:r>
      <w:r w:rsidR="00AB69EB">
        <w:rPr>
          <w:sz w:val="21"/>
        </w:rPr>
        <w:t>Ideally at least 15 people are committed before group training begins.</w:t>
      </w:r>
    </w:p>
    <w:p w:rsidR="00AB69EB" w:rsidRDefault="00AB69EB" w:rsidP="00567C0A">
      <w:pPr>
        <w:jc w:val="both"/>
        <w:rPr>
          <w:u w:val="single"/>
        </w:rPr>
      </w:pPr>
    </w:p>
    <w:p w:rsidR="00AB69EB" w:rsidRDefault="00AB69EB" w:rsidP="00567C0A">
      <w:pPr>
        <w:jc w:val="both"/>
        <w:rPr>
          <w:u w:val="single"/>
        </w:rPr>
      </w:pPr>
    </w:p>
    <w:p w:rsidR="00F16DE4" w:rsidRDefault="00F16DE4" w:rsidP="00567C0A">
      <w:pPr>
        <w:jc w:val="both"/>
        <w:rPr>
          <w:b/>
          <w:u w:val="single"/>
        </w:rPr>
      </w:pPr>
    </w:p>
    <w:p w:rsidR="00F16DE4" w:rsidRDefault="00F16DE4" w:rsidP="00567C0A">
      <w:pPr>
        <w:jc w:val="both"/>
        <w:rPr>
          <w:b/>
          <w:u w:val="single"/>
        </w:rPr>
      </w:pPr>
    </w:p>
    <w:p w:rsidR="00A21858" w:rsidRDefault="00A21858" w:rsidP="00567C0A">
      <w:pPr>
        <w:jc w:val="both"/>
        <w:rPr>
          <w:b/>
          <w:u w:val="single"/>
        </w:rPr>
      </w:pPr>
      <w:r w:rsidRPr="00A21858">
        <w:rPr>
          <w:b/>
          <w:u w:val="single"/>
        </w:rPr>
        <w:lastRenderedPageBreak/>
        <w:t>Testing and Confirming Leadership</w:t>
      </w:r>
    </w:p>
    <w:p w:rsidR="00A21858" w:rsidRPr="00E321E8" w:rsidRDefault="00A21858" w:rsidP="00567C0A">
      <w:pPr>
        <w:jc w:val="both"/>
        <w:rPr>
          <w:b/>
          <w:u w:val="single"/>
        </w:rPr>
      </w:pPr>
      <w:r w:rsidRPr="00E321E8">
        <w:t xml:space="preserve">Group leadership is the most important factor in the sustainability and effectiveness of RESULTS groups. </w:t>
      </w:r>
      <w:r w:rsidRPr="00E321E8">
        <w:rPr>
          <w:rFonts w:cs="Calibri"/>
        </w:rPr>
        <w:t xml:space="preserve">While we encourage every RESULTS member to take on leadership, specific leadership roles should be earned – particularly for the Group Leader. </w:t>
      </w:r>
      <w:r w:rsidR="00E321E8" w:rsidRPr="00E321E8">
        <w:rPr>
          <w:rFonts w:cs="Calibri"/>
        </w:rPr>
        <w:t xml:space="preserve">Four additional roles are required – Media Coordinator, House Coordinator, Senate Coordinator, and Outreach Coordinator. </w:t>
      </w:r>
      <w:r w:rsidRPr="00E321E8">
        <w:rPr>
          <w:rFonts w:cs="Calibri"/>
        </w:rPr>
        <w:t xml:space="preserve">Each person in a leadership role must have their own responsibility, their own “chunk” of the work, on which the success of the whole depends. </w:t>
      </w:r>
      <w:r w:rsidRPr="00E321E8">
        <w:rPr>
          <w:rFonts w:cs="Helvetica"/>
          <w:szCs w:val="18"/>
        </w:rPr>
        <w:t>In order to ensure that our groups are set up for success, Organizers need to identify, test, and confirm prospective leaders t</w:t>
      </w:r>
      <w:r w:rsidR="00E321E8" w:rsidRPr="00E321E8">
        <w:rPr>
          <w:rFonts w:cs="Helvetica"/>
          <w:szCs w:val="18"/>
        </w:rPr>
        <w:t>hroughout the expansion process, which</w:t>
      </w:r>
      <w:r w:rsidRPr="00E321E8">
        <w:rPr>
          <w:rFonts w:cs="Helvetica"/>
          <w:szCs w:val="18"/>
        </w:rPr>
        <w:t xml:space="preserve"> </w:t>
      </w:r>
      <w:r w:rsidR="00E321E8" w:rsidRPr="00E321E8">
        <w:rPr>
          <w:rFonts w:cs="Helvetica"/>
          <w:szCs w:val="18"/>
        </w:rPr>
        <w:t>might</w:t>
      </w:r>
      <w:r w:rsidRPr="00E321E8">
        <w:rPr>
          <w:rFonts w:cs="Helvetica"/>
          <w:szCs w:val="18"/>
        </w:rPr>
        <w:t xml:space="preserve"> not </w:t>
      </w:r>
      <w:r w:rsidR="00E321E8" w:rsidRPr="00E321E8">
        <w:rPr>
          <w:rFonts w:cs="Helvetica"/>
          <w:szCs w:val="18"/>
        </w:rPr>
        <w:t>be</w:t>
      </w:r>
      <w:r w:rsidRPr="00E321E8">
        <w:rPr>
          <w:rFonts w:cs="Helvetica"/>
          <w:szCs w:val="18"/>
        </w:rPr>
        <w:t xml:space="preserve"> linear process or necessarily complete before group start meetings</w:t>
      </w:r>
      <w:r w:rsidR="00E321E8" w:rsidRPr="00E321E8">
        <w:rPr>
          <w:rFonts w:cs="Helvetica"/>
          <w:szCs w:val="18"/>
        </w:rPr>
        <w:t xml:space="preserve">. </w:t>
      </w:r>
    </w:p>
    <w:p w:rsidR="00A21858" w:rsidRPr="00E321E8" w:rsidRDefault="00A21858" w:rsidP="00567C0A">
      <w:pPr>
        <w:jc w:val="both"/>
        <w:rPr>
          <w:b/>
          <w:u w:val="single"/>
        </w:rPr>
      </w:pPr>
    </w:p>
    <w:p w:rsidR="00A21858" w:rsidRPr="00E321E8" w:rsidRDefault="00A21858" w:rsidP="00567C0A">
      <w:pPr>
        <w:jc w:val="both"/>
        <w:rPr>
          <w:rFonts w:cs="Helvetica"/>
          <w:szCs w:val="18"/>
        </w:rPr>
      </w:pPr>
      <w:r w:rsidRPr="00E321E8">
        <w:rPr>
          <w:rFonts w:cs="Helvetica"/>
          <w:b/>
          <w:szCs w:val="18"/>
          <w:u w:val="single"/>
        </w:rPr>
        <w:t>Testing:</w:t>
      </w:r>
      <w:r w:rsidRPr="00E321E8">
        <w:rPr>
          <w:rFonts w:cs="Helvetica"/>
          <w:szCs w:val="18"/>
        </w:rPr>
        <w:t xml:space="preserve"> This is an opportunity for the Organizer to determine whether a prospective leader has the interest and potential to fulfill a specific role</w:t>
      </w:r>
      <w:r w:rsidR="00C54208">
        <w:rPr>
          <w:rFonts w:cs="Helvetica"/>
          <w:szCs w:val="18"/>
        </w:rPr>
        <w:t xml:space="preserve"> and the potential leader an opportunity to experience leadership</w:t>
      </w:r>
      <w:r w:rsidRPr="00E321E8">
        <w:rPr>
          <w:rFonts w:cs="Helvetica"/>
          <w:szCs w:val="18"/>
        </w:rPr>
        <w:t>. Tests should ideally be specific to the leadership role you think could be the right fit and also a stretch for the volunteer</w:t>
      </w:r>
      <w:r w:rsidR="00E321E8" w:rsidRPr="00E321E8">
        <w:rPr>
          <w:rFonts w:cs="Helvetica"/>
          <w:szCs w:val="18"/>
        </w:rPr>
        <w:t>. B</w:t>
      </w:r>
      <w:r w:rsidRPr="00E321E8">
        <w:rPr>
          <w:rFonts w:cs="Helvetica"/>
          <w:szCs w:val="18"/>
        </w:rPr>
        <w:t xml:space="preserve">e clear about expectations on the front end, check-in mid-way to coach and intervene if necessary, and debrief afterward. The testing process can be explicit but doesn’t have to </w:t>
      </w:r>
      <w:r w:rsidR="00C54208">
        <w:rPr>
          <w:rFonts w:cs="Helvetica"/>
          <w:szCs w:val="18"/>
        </w:rPr>
        <w:t>be</w:t>
      </w:r>
      <w:r w:rsidRPr="00E321E8">
        <w:rPr>
          <w:rFonts w:cs="Helvetica"/>
          <w:szCs w:val="18"/>
        </w:rPr>
        <w:t>.</w:t>
      </w:r>
    </w:p>
    <w:p w:rsidR="00A21858" w:rsidRPr="00E321E8" w:rsidRDefault="00A21858" w:rsidP="00567C0A">
      <w:pPr>
        <w:jc w:val="both"/>
        <w:rPr>
          <w:rFonts w:cs="Helvetica"/>
          <w:szCs w:val="18"/>
        </w:rPr>
      </w:pPr>
    </w:p>
    <w:p w:rsidR="00A21858" w:rsidRPr="00E321E8" w:rsidRDefault="00A21858" w:rsidP="00567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Helvetica"/>
          <w:szCs w:val="18"/>
        </w:rPr>
      </w:pPr>
      <w:r w:rsidRPr="00C54208">
        <w:rPr>
          <w:rFonts w:cs="Helvetica"/>
          <w:b/>
          <w:szCs w:val="18"/>
          <w:u w:val="single"/>
        </w:rPr>
        <w:t>Confirmation</w:t>
      </w:r>
      <w:r w:rsidRPr="00E321E8">
        <w:rPr>
          <w:rFonts w:cs="Helvetica"/>
          <w:b/>
          <w:szCs w:val="18"/>
        </w:rPr>
        <w:t xml:space="preserve">: </w:t>
      </w:r>
      <w:r w:rsidR="00E321E8" w:rsidRPr="00E321E8">
        <w:rPr>
          <w:rFonts w:cs="Helvetica"/>
          <w:szCs w:val="18"/>
        </w:rPr>
        <w:t xml:space="preserve">Confirming people into roles needs to be an explicit process. Ideally there’s a conversation between an Organizer and Group Leader and the Group Leader takes a lead on confirming the rest of the leadership team of the group. These conversations might happen one-on-one or in a bigger group depending on how/when leadership roles can be set. </w:t>
      </w:r>
      <w:r w:rsidR="00F16DE4">
        <w:rPr>
          <w:rFonts w:cs="Helvetica"/>
          <w:szCs w:val="18"/>
        </w:rPr>
        <w:t>C</w:t>
      </w:r>
      <w:r w:rsidR="00E321E8" w:rsidRPr="00E321E8">
        <w:rPr>
          <w:rFonts w:cs="Helvetica"/>
          <w:szCs w:val="18"/>
        </w:rPr>
        <w:t>onversation should clearly lay out expectations of the role, norms to work together, and initial next steps/first priorities. The Organizer should also work with the Group Leader to recognize, celebrate, and publicize leadership as people are confirmed</w:t>
      </w:r>
      <w:r w:rsidR="00C54208">
        <w:rPr>
          <w:rFonts w:cs="Helvetica"/>
          <w:szCs w:val="18"/>
        </w:rPr>
        <w:t>.</w:t>
      </w:r>
    </w:p>
    <w:p w:rsidR="00A21858" w:rsidRPr="00A21858" w:rsidRDefault="00A21858" w:rsidP="00567C0A">
      <w:pPr>
        <w:jc w:val="both"/>
        <w:rPr>
          <w:b/>
          <w:u w:val="single"/>
        </w:rPr>
      </w:pPr>
    </w:p>
    <w:p w:rsidR="00557C83" w:rsidRPr="00D803C1" w:rsidRDefault="00557C83" w:rsidP="00567C0A">
      <w:pPr>
        <w:jc w:val="both"/>
        <w:rPr>
          <w:b/>
          <w:u w:val="single"/>
        </w:rPr>
      </w:pPr>
      <w:r w:rsidRPr="00D803C1">
        <w:rPr>
          <w:b/>
          <w:u w:val="single"/>
        </w:rPr>
        <w:t>List-Building &amp; Relationship Building</w:t>
      </w:r>
    </w:p>
    <w:p w:rsidR="00557C83" w:rsidRPr="00C6144E" w:rsidRDefault="00557C83" w:rsidP="00567C0A">
      <w:pPr>
        <w:jc w:val="both"/>
      </w:pPr>
      <w:r>
        <w:t>Everybody is a prospective RESULTS activist, free agent, and leader. Starting a RESULTS group with a distributed leadership structure requires personal contact with a list of at least 150-200 people (through the organizer, inviting team, etc.) and 20 introductory one-on-one meetings or calls</w:t>
      </w:r>
      <w:r w:rsidR="00F16DE4">
        <w:t xml:space="preserve"> (intentional, exploratory conversations)</w:t>
      </w:r>
      <w:r>
        <w:t xml:space="preserve">. Tips include:  </w:t>
      </w:r>
    </w:p>
    <w:p w:rsidR="00557C83" w:rsidRDefault="00557C83" w:rsidP="00567C0A">
      <w:pPr>
        <w:pStyle w:val="ListParagraph"/>
        <w:numPr>
          <w:ilvl w:val="0"/>
          <w:numId w:val="1"/>
        </w:numPr>
        <w:jc w:val="both"/>
      </w:pPr>
      <w:r>
        <w:t>Focus on the hottest leads – the people most likely to become activists and leaders.</w:t>
      </w:r>
    </w:p>
    <w:p w:rsidR="00557C83" w:rsidRDefault="00557C83" w:rsidP="00567C0A">
      <w:pPr>
        <w:pStyle w:val="ListParagraph"/>
        <w:numPr>
          <w:ilvl w:val="0"/>
          <w:numId w:val="1"/>
        </w:numPr>
        <w:jc w:val="both"/>
      </w:pPr>
      <w:r>
        <w:t xml:space="preserve">Follow-up within 24-48 hours of contact to keep people hot. </w:t>
      </w:r>
    </w:p>
    <w:p w:rsidR="00557C83" w:rsidRDefault="00557C83" w:rsidP="00567C0A">
      <w:pPr>
        <w:pStyle w:val="ListParagraph"/>
        <w:numPr>
          <w:ilvl w:val="0"/>
          <w:numId w:val="1"/>
        </w:numPr>
        <w:jc w:val="both"/>
      </w:pPr>
      <w:r>
        <w:t xml:space="preserve">Make and keep it personal. Sometimes you need someone to make an introduction or you need to reference someone in common to give yourself some credibility. </w:t>
      </w:r>
    </w:p>
    <w:p w:rsidR="0000233F" w:rsidRDefault="00557C83" w:rsidP="00567C0A">
      <w:pPr>
        <w:pStyle w:val="ListParagraph"/>
        <w:numPr>
          <w:ilvl w:val="0"/>
          <w:numId w:val="1"/>
        </w:numPr>
        <w:jc w:val="both"/>
      </w:pPr>
      <w:r>
        <w:t xml:space="preserve">Use stories and </w:t>
      </w:r>
      <w:r w:rsidR="00870262">
        <w:t xml:space="preserve">ask questions to </w:t>
      </w:r>
      <w:r>
        <w:t xml:space="preserve">solicit stories that get at the “why” – why are YOU involved in RESULTS and why THEY care. Don’t overwhelm people with </w:t>
      </w:r>
      <w:r w:rsidR="004B6F71">
        <w:t xml:space="preserve">daunting </w:t>
      </w:r>
      <w:r>
        <w:t xml:space="preserve">statistics they won’t remember or </w:t>
      </w:r>
      <w:r w:rsidR="004B6F71">
        <w:t>inspire them about the difference they can make.</w:t>
      </w:r>
      <w:r w:rsidR="00870262">
        <w:t xml:space="preserve"> </w:t>
      </w:r>
    </w:p>
    <w:p w:rsidR="0000233F" w:rsidRDefault="0000233F" w:rsidP="00567C0A">
      <w:pPr>
        <w:jc w:val="both"/>
      </w:pPr>
    </w:p>
    <w:p w:rsidR="00751685" w:rsidRDefault="00751685" w:rsidP="00567C0A">
      <w:pPr>
        <w:jc w:val="both"/>
      </w:pPr>
      <w:r w:rsidRPr="00D803C1">
        <w:rPr>
          <w:i/>
          <w:u w:val="single"/>
        </w:rPr>
        <w:t>Hot Lead</w:t>
      </w:r>
      <w:r w:rsidR="0000233F" w:rsidRPr="00D803C1">
        <w:rPr>
          <w:i/>
          <w:u w:val="single"/>
        </w:rPr>
        <w:t xml:space="preserve"> Sources</w:t>
      </w:r>
      <w:r w:rsidR="0000233F" w:rsidRPr="00751685">
        <w:rPr>
          <w:i/>
        </w:rPr>
        <w:t xml:space="preserve"> </w:t>
      </w:r>
      <w:r w:rsidR="0000233F">
        <w:t xml:space="preserve">– </w:t>
      </w:r>
      <w:r>
        <w:t>Start with the people already associated with the RESULTS network – donors, list-</w:t>
      </w:r>
      <w:proofErr w:type="spellStart"/>
      <w:r>
        <w:t>serv</w:t>
      </w:r>
      <w:proofErr w:type="spellEnd"/>
      <w:r>
        <w:t xml:space="preserve"> subscribers, etc. and ask them + their friends, families, and contacts. Find the people who know everybody else within a community. Go to communities of faith with active social justice and political members; existing community groups or affiliates who work on similar issues; participate and hold trainings and talks at local conferences and meetings; put out postings on Idealist and Volunteer Match.  </w:t>
      </w:r>
    </w:p>
    <w:p w:rsidR="00870262" w:rsidRDefault="008757CD" w:rsidP="00567C0A">
      <w:pPr>
        <w:jc w:val="both"/>
      </w:pPr>
      <w:r>
        <w:rPr>
          <w:noProof/>
        </w:rPr>
        <w:drawing>
          <wp:anchor distT="0" distB="0" distL="114300" distR="114300" simplePos="0" relativeHeight="251661312" behindDoc="0" locked="0" layoutInCell="1" allowOverlap="1">
            <wp:simplePos x="0" y="0"/>
            <wp:positionH relativeFrom="column">
              <wp:posOffset>3205480</wp:posOffset>
            </wp:positionH>
            <wp:positionV relativeFrom="paragraph">
              <wp:posOffset>84455</wp:posOffset>
            </wp:positionV>
            <wp:extent cx="2717800" cy="2062480"/>
            <wp:effectExtent l="25400" t="0" r="0" b="0"/>
            <wp:wrapSquare wrapText="bothSides"/>
            <wp:docPr id="10" name="P 3" descr="BWInhibitorsMotivators.pdf"/>
            <wp:cNvGraphicFramePr/>
            <a:graphic xmlns:a="http://schemas.openxmlformats.org/drawingml/2006/main">
              <a:graphicData uri="http://schemas.openxmlformats.org/drawingml/2006/picture">
                <pic:pic xmlns:pic="http://schemas.openxmlformats.org/drawingml/2006/picture">
                  <pic:nvPicPr>
                    <pic:cNvPr id="0" name="Picture 2" descr="BWInhibitorsMotivators.pdf"/>
                    <pic:cNvPicPr>
                      <a:picLocks noChangeAspect="1" noChangeArrowheads="1"/>
                    </pic:cNvPicPr>
                  </pic:nvPicPr>
                  <pic:blipFill>
                    <a:blip r:embed="rId9"/>
                    <a:srcRect t="5270" b="4773"/>
                    <a:stretch>
                      <a:fillRect/>
                    </a:stretch>
                  </pic:blipFill>
                  <pic:spPr bwMode="auto">
                    <a:xfrm>
                      <a:off x="0" y="0"/>
                      <a:ext cx="2717800" cy="2062480"/>
                    </a:xfrm>
                    <a:prstGeom prst="rect">
                      <a:avLst/>
                    </a:prstGeom>
                    <a:noFill/>
                    <a:ln w="9525">
                      <a:noFill/>
                      <a:miter lim="800000"/>
                      <a:headEnd/>
                      <a:tailEnd/>
                    </a:ln>
                  </pic:spPr>
                </pic:pic>
              </a:graphicData>
            </a:graphic>
          </wp:anchor>
        </w:drawing>
      </w:r>
    </w:p>
    <w:p w:rsidR="00F16DE4" w:rsidRDefault="00870262" w:rsidP="00567C0A">
      <w:pPr>
        <w:jc w:val="both"/>
      </w:pPr>
      <w:r w:rsidRPr="00D803C1">
        <w:rPr>
          <w:i/>
          <w:u w:val="single"/>
        </w:rPr>
        <w:t>Public Narrative</w:t>
      </w:r>
      <w:r>
        <w:t xml:space="preserve"> – This is a framework to translate</w:t>
      </w:r>
      <w:r w:rsidRPr="00870262">
        <w:t xml:space="preserve"> values into stories to motivate action, build relationships, and maintain commitments</w:t>
      </w:r>
      <w:r w:rsidR="00FC7DD6">
        <w:t xml:space="preserve"> – to use in 1:1 meetings, call time, and events</w:t>
      </w:r>
      <w:r>
        <w:t xml:space="preserve">. People make decisions with the head </w:t>
      </w:r>
      <w:r>
        <w:rPr>
          <w:i/>
        </w:rPr>
        <w:t xml:space="preserve">and </w:t>
      </w:r>
      <w:r>
        <w:t xml:space="preserve">their heart so stories with “action motivators” that focus on how individuals or groups overcome a challenge with a specific choice and a clear outcome can inspire people to join and stay involved. </w:t>
      </w:r>
    </w:p>
    <w:p w:rsidR="00F16DE4" w:rsidRDefault="00F16DE4" w:rsidP="00567C0A">
      <w:pPr>
        <w:jc w:val="both"/>
      </w:pPr>
    </w:p>
    <w:p w:rsidR="00751685" w:rsidRDefault="00870262" w:rsidP="00567C0A">
      <w:pPr>
        <w:jc w:val="both"/>
        <w:rPr>
          <w:bCs/>
        </w:rPr>
      </w:pPr>
      <w:r>
        <w:t xml:space="preserve">The </w:t>
      </w:r>
      <w:r>
        <w:rPr>
          <w:u w:val="single"/>
        </w:rPr>
        <w:t>Story of Self</w:t>
      </w:r>
      <w:r w:rsidR="00F16DE4">
        <w:t xml:space="preserve"> focuses</w:t>
      </w:r>
      <w:r>
        <w:t xml:space="preserve"> on why individuals are called to RESULTS and to lead</w:t>
      </w:r>
      <w:r w:rsidR="00FC7DD6">
        <w:t xml:space="preserve"> and/or what they’ve achieved through RESULTS</w:t>
      </w:r>
      <w:r>
        <w:t xml:space="preserve">; </w:t>
      </w:r>
      <w:r w:rsidRPr="00FC7DD6">
        <w:t>the</w:t>
      </w:r>
      <w:r w:rsidRPr="00FC7DD6">
        <w:rPr>
          <w:u w:val="single"/>
        </w:rPr>
        <w:t xml:space="preserve"> Story of </w:t>
      </w:r>
      <w:r w:rsidR="00FC7DD6">
        <w:rPr>
          <w:u w:val="single"/>
        </w:rPr>
        <w:t>Us</w:t>
      </w:r>
      <w:r w:rsidR="00FC7DD6">
        <w:t xml:space="preserve"> communicates values and shared experiences to inspire </w:t>
      </w:r>
      <w:r w:rsidR="00FC7DD6" w:rsidRPr="00FC7DD6">
        <w:rPr>
          <w:bCs/>
        </w:rPr>
        <w:t>others to act in concert by identifying with each other – not only with you</w:t>
      </w:r>
      <w:r w:rsidR="00FC7DD6">
        <w:rPr>
          <w:bCs/>
        </w:rPr>
        <w:t xml:space="preserve">; and the </w:t>
      </w:r>
      <w:r w:rsidR="00FC7DD6">
        <w:rPr>
          <w:bCs/>
          <w:u w:val="single"/>
        </w:rPr>
        <w:t>Story of Now</w:t>
      </w:r>
      <w:r w:rsidR="00FC7DD6">
        <w:rPr>
          <w:bCs/>
        </w:rPr>
        <w:t xml:space="preserve"> communicates the urgent challenge and choice people face to join RESULTS with the hope we can face it. </w:t>
      </w:r>
      <w:r w:rsidR="00B64463">
        <w:rPr>
          <w:bCs/>
        </w:rPr>
        <w:t>Organizers should be able to share authentic stories of self about their involvement with RESULTS and the successes of RESULTS groups and be skills in linking their Stories of Self to Stories of Us and Now.</w:t>
      </w:r>
    </w:p>
    <w:p w:rsidR="00870262" w:rsidRDefault="00870262" w:rsidP="00567C0A">
      <w:pPr>
        <w:jc w:val="both"/>
      </w:pPr>
    </w:p>
    <w:p w:rsidR="00AB69EB" w:rsidRPr="00D803C1" w:rsidRDefault="00FC7DD6" w:rsidP="00567C0A">
      <w:pPr>
        <w:jc w:val="both"/>
        <w:rPr>
          <w:i/>
          <w:noProof/>
          <w:u w:val="single"/>
        </w:rPr>
      </w:pPr>
      <w:r w:rsidRPr="00D803C1">
        <w:rPr>
          <w:i/>
          <w:noProof/>
          <w:u w:val="single"/>
        </w:rPr>
        <w:t>Hard Ask</w:t>
      </w:r>
      <w:r w:rsidR="00D803C1">
        <w:rPr>
          <w:i/>
          <w:noProof/>
        </w:rPr>
        <w:t xml:space="preserve">: </w:t>
      </w:r>
      <w:r w:rsidR="00AB69EB">
        <w:t>Everything turns to mush unless people are committing to take concrete actions or roles. The “hard ask” is a tool to solicit those commitments through specific, significant, time-sensitive, and escalating questions. A “no” is better than a “maybe” so make an “ask” that gives them a choice, an opportunity to realize their values –</w:t>
      </w:r>
      <w:r w:rsidR="00B64463">
        <w:t xml:space="preserve"> not a favor or a small task </w:t>
      </w:r>
      <w:r w:rsidR="00AB69EB">
        <w:t xml:space="preserve">that minimizes its significance. Be ready with multiple asks - </w:t>
      </w:r>
      <w:r w:rsidR="00AB69EB" w:rsidRPr="00AB69EB">
        <w:t>politely relentless and relentlessly polite</w:t>
      </w:r>
      <w:r w:rsidR="00AB69EB">
        <w:t xml:space="preserve">. Wind up to the </w:t>
      </w:r>
      <w:r w:rsidR="00B64463">
        <w:t>“</w:t>
      </w:r>
      <w:r w:rsidR="00AB69EB">
        <w:t>ask</w:t>
      </w:r>
      <w:r w:rsidR="00B64463">
        <w:t>”</w:t>
      </w:r>
      <w:r w:rsidR="00AB69EB">
        <w:t xml:space="preserve"> with the </w:t>
      </w:r>
      <w:r w:rsidR="00AB69EB" w:rsidRPr="00B64463">
        <w:rPr>
          <w:i/>
        </w:rPr>
        <w:t>why</w:t>
      </w:r>
      <w:r w:rsidR="00AB69EB">
        <w:t xml:space="preserve"> (its significant</w:t>
      </w:r>
      <w:r w:rsidR="00B64463">
        <w:t xml:space="preserve">), </w:t>
      </w:r>
      <w:r w:rsidR="00B64463" w:rsidRPr="00B64463">
        <w:rPr>
          <w:i/>
        </w:rPr>
        <w:t xml:space="preserve">why </w:t>
      </w:r>
      <w:r w:rsidR="00B64463" w:rsidRPr="00B64463">
        <w:rPr>
          <w:i/>
          <w:u w:val="single"/>
        </w:rPr>
        <w:t>you</w:t>
      </w:r>
      <w:r w:rsidR="00B64463" w:rsidRPr="00B64463">
        <w:rPr>
          <w:i/>
        </w:rPr>
        <w:t xml:space="preserve"> </w:t>
      </w:r>
      <w:r w:rsidR="00B64463">
        <w:t xml:space="preserve">(make it specific to the person’s skills, resources, values, experiences), and </w:t>
      </w:r>
      <w:r w:rsidR="00B64463">
        <w:rPr>
          <w:i/>
        </w:rPr>
        <w:t xml:space="preserve">why </w:t>
      </w:r>
      <w:r w:rsidR="00B64463" w:rsidRPr="00B64463">
        <w:rPr>
          <w:i/>
          <w:u w:val="single"/>
        </w:rPr>
        <w:t>now</w:t>
      </w:r>
      <w:r w:rsidR="00B64463">
        <w:rPr>
          <w:i/>
        </w:rPr>
        <w:t xml:space="preserve"> </w:t>
      </w:r>
      <w:r w:rsidR="00B64463">
        <w:t xml:space="preserve">(the urgency). </w:t>
      </w:r>
    </w:p>
    <w:p w:rsidR="00B64463" w:rsidRDefault="00B64463" w:rsidP="00567C0A">
      <w:pPr>
        <w:jc w:val="both"/>
        <w:rPr>
          <w:i/>
        </w:rPr>
      </w:pPr>
    </w:p>
    <w:p w:rsidR="00B64463" w:rsidRPr="00D803C1" w:rsidRDefault="00B64463" w:rsidP="00567C0A">
      <w:pPr>
        <w:jc w:val="both"/>
        <w:rPr>
          <w:b/>
          <w:u w:val="single"/>
        </w:rPr>
      </w:pPr>
      <w:r w:rsidRPr="00D803C1">
        <w:rPr>
          <w:b/>
          <w:u w:val="single"/>
        </w:rPr>
        <w:t>Group Start Meetings &amp; Inviting Teams</w:t>
      </w:r>
    </w:p>
    <w:p w:rsidR="00D803C1" w:rsidRDefault="0000233F" w:rsidP="00567C0A">
      <w:pPr>
        <w:jc w:val="both"/>
      </w:pPr>
      <w:r>
        <w:t>Convening and facilitating inviting teams to recruit for a</w:t>
      </w:r>
      <w:r w:rsidR="00D803C1">
        <w:t xml:space="preserve">nd host group start meetings is a primary strategy for starting a group in a new area. Group start meetings typically last 2-2.5 hours and aim to have at least 20 but ideally closer to 30 participants. The Organizer/Expansion agent works with the hot leads in the area and well-networked, committed supporters to convene an official inviting team who find a place, date, time, and host for the meeting; and convene check-in meetings to discuss the invite-process, logistics, and collaboratively plan the agenda.  </w:t>
      </w:r>
    </w:p>
    <w:p w:rsidR="00D803C1" w:rsidRDefault="00511B3A" w:rsidP="00567C0A">
      <w:pPr>
        <w:jc w:val="both"/>
      </w:pPr>
      <w:r>
        <w:rPr>
          <w:noProof/>
        </w:rPr>
        <mc:AlternateContent>
          <mc:Choice Requires="wpg">
            <w:drawing>
              <wp:anchor distT="0" distB="0" distL="114300" distR="114300" simplePos="0" relativeHeight="251662336" behindDoc="0" locked="0" layoutInCell="1" allowOverlap="1">
                <wp:simplePos x="0" y="0"/>
                <wp:positionH relativeFrom="column">
                  <wp:posOffset>457200</wp:posOffset>
                </wp:positionH>
                <wp:positionV relativeFrom="paragraph">
                  <wp:posOffset>114935</wp:posOffset>
                </wp:positionV>
                <wp:extent cx="5029200" cy="1732280"/>
                <wp:effectExtent l="50800" t="25400" r="3962400" b="3728720"/>
                <wp:wrapSquare wrapText="bothSides"/>
                <wp:docPr id="29" name="Group 28"/>
                <wp:cNvGraphicFramePr/>
                <a:graphic xmlns:a="http://schemas.openxmlformats.org/drawingml/2006/main">
                  <a:graphicData uri="http://schemas.microsoft.com/office/word/2010/wordprocessingGroup">
                    <wpg:wgp>
                      <wpg:cNvGrpSpPr/>
                      <wpg:grpSpPr>
                        <a:xfrm>
                          <a:off x="0" y="0"/>
                          <a:ext cx="8907882" cy="5354003"/>
                          <a:chOff x="170142" y="1352629"/>
                          <a:chExt cx="8907882" cy="5354003"/>
                        </a:xfrm>
                      </wpg:grpSpPr>
                      <wps:wsp>
                        <wps:cNvPr id="5" name="Straight Arrow Connector 5"/>
                        <wps:cNvCnPr/>
                        <wps:spPr>
                          <a:xfrm>
                            <a:off x="711200" y="6189663"/>
                            <a:ext cx="7975600"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6" name="Straight Arrow Connector 6"/>
                        <wps:cNvCnPr/>
                        <wps:spPr>
                          <a:xfrm rot="5400000" flipH="1" flipV="1">
                            <a:off x="-1516062" y="3994150"/>
                            <a:ext cx="4456112"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7" name="Straight Connector 7"/>
                        <wps:cNvCnPr/>
                        <wps:spPr>
                          <a:xfrm flipV="1">
                            <a:off x="712788" y="5046766"/>
                            <a:ext cx="1169096" cy="114289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8" name="Straight Connector 8"/>
                        <wps:cNvCnPr/>
                        <wps:spPr>
                          <a:xfrm>
                            <a:off x="2031151" y="4930943"/>
                            <a:ext cx="508000" cy="2667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9" name="Straight Connector 9"/>
                        <wps:cNvCnPr/>
                        <wps:spPr>
                          <a:xfrm rot="5400000" flipH="1" flipV="1">
                            <a:off x="2530759" y="4474289"/>
                            <a:ext cx="770063" cy="75328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2" name="Straight Connector 12"/>
                        <wps:cNvCnPr/>
                        <wps:spPr>
                          <a:xfrm rot="10800000">
                            <a:off x="3530599" y="4465898"/>
                            <a:ext cx="673100" cy="2540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3" name="Straight Connector 13"/>
                        <wps:cNvCnPr/>
                        <wps:spPr>
                          <a:xfrm rot="5400000" flipH="1" flipV="1">
                            <a:off x="4055978" y="3823726"/>
                            <a:ext cx="1043895" cy="748452"/>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4" name="Straight Connector 14"/>
                        <wps:cNvCnPr/>
                        <wps:spPr>
                          <a:xfrm rot="5400000" flipH="1" flipV="1">
                            <a:off x="5976875" y="3197047"/>
                            <a:ext cx="1054917" cy="54996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5" name="Straight Connector 15"/>
                        <wps:cNvCnPr/>
                        <wps:spPr>
                          <a:xfrm rot="10800000">
                            <a:off x="4952155" y="3730796"/>
                            <a:ext cx="1277196" cy="230651"/>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6" name="Text Box 16"/>
                        <wps:cNvSpPr txBox="1"/>
                        <wps:spPr>
                          <a:xfrm>
                            <a:off x="1216047" y="3836222"/>
                            <a:ext cx="1437404" cy="646331"/>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3F0575" w:rsidRDefault="003F0575" w:rsidP="003F0575">
                              <w:pPr>
                                <w:pStyle w:val="NormalWeb"/>
                                <w:spacing w:before="2" w:after="2"/>
                              </w:pPr>
                              <w:r>
                                <w:rPr>
                                  <w:rFonts w:ascii="Times New Roman" w:hAnsi="Times New Roman"/>
                                  <w:b/>
                                  <w:bCs/>
                                  <w:color w:val="000000" w:themeColor="text1"/>
                                  <w:kern w:val="24"/>
                                  <w:sz w:val="36"/>
                                  <w:szCs w:val="36"/>
                                </w:rPr>
                                <w:t xml:space="preserve">Kick-Off: </w:t>
                              </w:r>
                            </w:p>
                            <w:p w:rsidR="003F0575" w:rsidRDefault="003F0575" w:rsidP="003F0575">
                              <w:pPr>
                                <w:pStyle w:val="NormalWeb"/>
                                <w:spacing w:before="2" w:after="2"/>
                              </w:pPr>
                              <w:r>
                                <w:rPr>
                                  <w:rFonts w:ascii="Times New Roman" w:hAnsi="Times New Roman"/>
                                  <w:b/>
                                  <w:bCs/>
                                  <w:color w:val="000000" w:themeColor="text1"/>
                                  <w:kern w:val="24"/>
                                  <w:sz w:val="36"/>
                                  <w:szCs w:val="36"/>
                                </w:rPr>
                                <w:t>1</w:t>
                              </w:r>
                              <w:r>
                                <w:rPr>
                                  <w:rFonts w:ascii="Times New Roman" w:hAnsi="Times New Roman"/>
                                  <w:b/>
                                  <w:bCs/>
                                  <w:color w:val="000000" w:themeColor="text1"/>
                                  <w:kern w:val="24"/>
                                  <w:position w:val="11"/>
                                  <w:sz w:val="36"/>
                                  <w:szCs w:val="36"/>
                                  <w:vertAlign w:val="superscript"/>
                                </w:rPr>
                                <w:t>st</w:t>
                              </w:r>
                              <w:r>
                                <w:rPr>
                                  <w:rFonts w:ascii="Times New Roman" w:hAnsi="Times New Roman"/>
                                  <w:b/>
                                  <w:bCs/>
                                  <w:color w:val="000000" w:themeColor="text1"/>
                                  <w:kern w:val="24"/>
                                  <w:sz w:val="36"/>
                                  <w:szCs w:val="36"/>
                                </w:rPr>
                                <w:t xml:space="preserve"> Meeting</w:t>
                              </w:r>
                            </w:p>
                          </w:txbxContent>
                        </wps:txbx>
                        <wps:bodyPr wrap="square">
                          <a:spAutoFit/>
                        </wps:bodyPr>
                      </wps:wsp>
                      <wps:wsp>
                        <wps:cNvPr id="17" name="Text Box 17"/>
                        <wps:cNvSpPr txBox="1"/>
                        <wps:spPr>
                          <a:xfrm>
                            <a:off x="844977" y="5518591"/>
                            <a:ext cx="1186174" cy="31448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3F0575" w:rsidRDefault="003F0575" w:rsidP="003F0575">
                              <w:pPr>
                                <w:pStyle w:val="NormalWeb"/>
                                <w:spacing w:before="2" w:after="2"/>
                                <w:jc w:val="center"/>
                              </w:pPr>
                              <w:r>
                                <w:rPr>
                                  <w:rFonts w:ascii="Times New Roman" w:hAnsi="Times New Roman"/>
                                  <w:b/>
                                  <w:bCs/>
                                  <w:color w:val="000000" w:themeColor="text1"/>
                                  <w:kern w:val="24"/>
                                  <w:sz w:val="28"/>
                                  <w:szCs w:val="28"/>
                                </w:rPr>
                                <w:t>Recruitment</w:t>
                              </w:r>
                            </w:p>
                          </w:txbxContent>
                        </wps:txbx>
                        <wps:bodyPr wrap="square">
                          <a:spAutoFit/>
                        </wps:bodyPr>
                      </wps:wsp>
                      <wps:wsp>
                        <wps:cNvPr id="18" name="Text Box 18"/>
                        <wps:cNvSpPr txBox="1"/>
                        <wps:spPr>
                          <a:xfrm>
                            <a:off x="2923505" y="3618045"/>
                            <a:ext cx="1508794" cy="369332"/>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3F0575" w:rsidRDefault="003F0575" w:rsidP="003F0575">
                              <w:pPr>
                                <w:pStyle w:val="NormalWeb"/>
                                <w:spacing w:before="2" w:after="2"/>
                              </w:pPr>
                              <w:r>
                                <w:rPr>
                                  <w:rFonts w:ascii="Times New Roman" w:hAnsi="Times New Roman"/>
                                  <w:b/>
                                  <w:bCs/>
                                  <w:color w:val="000000" w:themeColor="text1"/>
                                  <w:kern w:val="24"/>
                                  <w:sz w:val="36"/>
                                  <w:szCs w:val="36"/>
                                </w:rPr>
                                <w:t>2</w:t>
                              </w:r>
                              <w:r>
                                <w:rPr>
                                  <w:rFonts w:ascii="Times New Roman" w:hAnsi="Times New Roman"/>
                                  <w:b/>
                                  <w:bCs/>
                                  <w:color w:val="000000" w:themeColor="text1"/>
                                  <w:kern w:val="24"/>
                                  <w:position w:val="11"/>
                                  <w:sz w:val="36"/>
                                  <w:szCs w:val="36"/>
                                  <w:vertAlign w:val="superscript"/>
                                </w:rPr>
                                <w:t>nd</w:t>
                              </w:r>
                              <w:r>
                                <w:rPr>
                                  <w:rFonts w:ascii="Times New Roman" w:hAnsi="Times New Roman"/>
                                  <w:b/>
                                  <w:bCs/>
                                  <w:color w:val="000000" w:themeColor="text1"/>
                                  <w:kern w:val="24"/>
                                  <w:sz w:val="36"/>
                                  <w:szCs w:val="36"/>
                                </w:rPr>
                                <w:t xml:space="preserve"> Call/Mtg</w:t>
                              </w:r>
                            </w:p>
                          </w:txbxContent>
                        </wps:txbx>
                        <wps:bodyPr wrap="square">
                          <a:spAutoFit/>
                        </wps:bodyPr>
                      </wps:wsp>
                      <wps:wsp>
                        <wps:cNvPr id="19" name="Text Box 19"/>
                        <wps:cNvSpPr txBox="1"/>
                        <wps:spPr>
                          <a:xfrm>
                            <a:off x="4239558" y="3022041"/>
                            <a:ext cx="1421818" cy="369332"/>
                          </a:xfrm>
                          <a:prstGeom prst="rect">
                            <a:avLst/>
                          </a:prstGeom>
                        </wps:spPr>
                        <wps:style>
                          <a:lnRef idx="1">
                            <a:schemeClr val="accent4"/>
                          </a:lnRef>
                          <a:fillRef idx="3">
                            <a:schemeClr val="accent4"/>
                          </a:fillRef>
                          <a:effectRef idx="2">
                            <a:schemeClr val="accent4"/>
                          </a:effectRef>
                          <a:fontRef idx="minor">
                            <a:schemeClr val="lt1"/>
                          </a:fontRef>
                        </wps:style>
                        <wps:txbx>
                          <w:txbxContent>
                            <w:p w:rsidR="003F0575" w:rsidRDefault="003F0575" w:rsidP="003F0575">
                              <w:pPr>
                                <w:pStyle w:val="NormalWeb"/>
                                <w:spacing w:before="2" w:after="2"/>
                              </w:pPr>
                              <w:r>
                                <w:rPr>
                                  <w:rFonts w:ascii="Times New Roman" w:hAnsi="Times New Roman"/>
                                  <w:b/>
                                  <w:bCs/>
                                  <w:color w:val="000000" w:themeColor="text1"/>
                                  <w:kern w:val="24"/>
                                  <w:sz w:val="36"/>
                                  <w:szCs w:val="36"/>
                                </w:rPr>
                                <w:t>3</w:t>
                              </w:r>
                              <w:r>
                                <w:rPr>
                                  <w:rFonts w:ascii="Times New Roman" w:hAnsi="Times New Roman"/>
                                  <w:b/>
                                  <w:bCs/>
                                  <w:color w:val="000000" w:themeColor="text1"/>
                                  <w:kern w:val="24"/>
                                  <w:position w:val="11"/>
                                  <w:sz w:val="36"/>
                                  <w:szCs w:val="36"/>
                                  <w:vertAlign w:val="superscript"/>
                                </w:rPr>
                                <w:t>rd</w:t>
                              </w:r>
                              <w:r>
                                <w:rPr>
                                  <w:rFonts w:ascii="Times New Roman" w:hAnsi="Times New Roman"/>
                                  <w:b/>
                                  <w:bCs/>
                                  <w:color w:val="000000" w:themeColor="text1"/>
                                  <w:kern w:val="24"/>
                                  <w:sz w:val="36"/>
                                  <w:szCs w:val="36"/>
                                </w:rPr>
                                <w:t xml:space="preserve"> Call/Mtg</w:t>
                              </w:r>
                            </w:p>
                          </w:txbxContent>
                        </wps:txbx>
                        <wps:bodyPr wrap="square">
                          <a:spAutoFit/>
                        </wps:bodyPr>
                      </wps:wsp>
                      <wps:wsp>
                        <wps:cNvPr id="20" name="Text Box 20"/>
                        <wps:cNvSpPr txBox="1"/>
                        <wps:spPr>
                          <a:xfrm>
                            <a:off x="2180418" y="5518591"/>
                            <a:ext cx="2023281" cy="307777"/>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3F0575" w:rsidRDefault="003F0575" w:rsidP="003F0575">
                              <w:pPr>
                                <w:pStyle w:val="NormalWeb"/>
                                <w:spacing w:before="2" w:after="2"/>
                                <w:jc w:val="center"/>
                              </w:pPr>
                              <w:r>
                                <w:rPr>
                                  <w:rFonts w:ascii="Times New Roman" w:hAnsi="Times New Roman"/>
                                  <w:b/>
                                  <w:bCs/>
                                  <w:color w:val="000000" w:themeColor="text1"/>
                                  <w:kern w:val="24"/>
                                  <w:sz w:val="28"/>
                                  <w:szCs w:val="28"/>
                                </w:rPr>
                                <w:t>Training, Support</w:t>
                              </w:r>
                            </w:p>
                          </w:txbxContent>
                        </wps:txbx>
                        <wps:bodyPr wrap="square">
                          <a:spAutoFit/>
                        </wps:bodyPr>
                      </wps:wsp>
                      <wps:wsp>
                        <wps:cNvPr id="21" name="Text Box 21"/>
                        <wps:cNvSpPr txBox="1"/>
                        <wps:spPr>
                          <a:xfrm>
                            <a:off x="844978" y="6337300"/>
                            <a:ext cx="8233046" cy="36933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3F0575" w:rsidRDefault="003F0575" w:rsidP="003F0575">
                              <w:pPr>
                                <w:pStyle w:val="NormalWeb"/>
                                <w:spacing w:before="2" w:after="2"/>
                              </w:pPr>
                              <w:r>
                                <w:rPr>
                                  <w:rFonts w:ascii="Times New Roman" w:hAnsi="Times New Roman"/>
                                  <w:color w:val="000000" w:themeColor="dark1"/>
                                  <w:kern w:val="24"/>
                                  <w:sz w:val="36"/>
                                  <w:szCs w:val="36"/>
                                </w:rPr>
                                <w:t>Week 1-2</w:t>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t>Week 2-4</w:t>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t>Week 4-5</w:t>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t xml:space="preserve">    Week 5-6</w:t>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r>
                            </w:p>
                          </w:txbxContent>
                        </wps:txbx>
                        <wps:bodyPr wrap="square">
                          <a:spAutoFit/>
                        </wps:bodyPr>
                      </wps:wsp>
                      <wps:wsp>
                        <wps:cNvPr id="22" name="Text Box 22"/>
                        <wps:cNvSpPr txBox="1"/>
                        <wps:spPr>
                          <a:xfrm rot="16200000">
                            <a:off x="-2023227" y="3545998"/>
                            <a:ext cx="4756070" cy="36933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3F0575" w:rsidRDefault="003F0575" w:rsidP="003F0575">
                              <w:pPr>
                                <w:pStyle w:val="NormalWeb"/>
                                <w:spacing w:before="2" w:after="2"/>
                              </w:pPr>
                              <w:r>
                                <w:rPr>
                                  <w:rFonts w:ascii="Times New Roman" w:hAnsi="Times New Roman"/>
                                  <w:color w:val="000000" w:themeColor="dark1"/>
                                  <w:kern w:val="24"/>
                                  <w:sz w:val="36"/>
                                  <w:szCs w:val="36"/>
                                </w:rPr>
                                <w:tab/>
                              </w:r>
                              <w:r>
                                <w:rPr>
                                  <w:rFonts w:ascii="Times New Roman" w:hAnsi="Wingdings"/>
                                  <w:color w:val="000000" w:themeColor="dark1"/>
                                  <w:kern w:val="24"/>
                                  <w:sz w:val="36"/>
                                  <w:szCs w:val="36"/>
                                </w:rPr>
                                <w:sym w:font="Wingdings" w:char="00E0"/>
                              </w:r>
                              <w:r>
                                <w:rPr>
                                  <w:rFonts w:ascii="Times New Roman" w:hAnsi="Times New Roman"/>
                                  <w:color w:val="000000" w:themeColor="dark1"/>
                                  <w:kern w:val="24"/>
                                  <w:sz w:val="36"/>
                                  <w:szCs w:val="36"/>
                                </w:rPr>
                                <w:t xml:space="preserve">  More Invites, RSVPs, Confirmed</w:t>
                              </w:r>
                              <w:r>
                                <w:rPr>
                                  <w:rFonts w:ascii="Times New Roman" w:hAnsi="Wingdings"/>
                                  <w:color w:val="000000" w:themeColor="dark1"/>
                                  <w:kern w:val="24"/>
                                  <w:sz w:val="36"/>
                                  <w:szCs w:val="36"/>
                                </w:rPr>
                                <w:sym w:font="Wingdings" w:char="00E0"/>
                              </w:r>
                            </w:p>
                          </w:txbxContent>
                        </wps:txbx>
                        <wps:bodyPr wrap="square">
                          <a:spAutoFit/>
                        </wps:bodyPr>
                      </wps:wsp>
                      <wps:wsp>
                        <wps:cNvPr id="23" name="Straight Connector 23"/>
                        <wps:cNvCnPr/>
                        <wps:spPr>
                          <a:xfrm rot="10800000">
                            <a:off x="6779317" y="2944571"/>
                            <a:ext cx="1004149" cy="513602"/>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4" name="Text Box 24"/>
                        <wps:cNvSpPr txBox="1"/>
                        <wps:spPr>
                          <a:xfrm>
                            <a:off x="4432299" y="5518591"/>
                            <a:ext cx="2962967" cy="307777"/>
                          </a:xfrm>
                          <a:prstGeom prst="rect">
                            <a:avLst/>
                          </a:prstGeom>
                        </wps:spPr>
                        <wps:style>
                          <a:lnRef idx="1">
                            <a:schemeClr val="accent4"/>
                          </a:lnRef>
                          <a:fillRef idx="3">
                            <a:schemeClr val="accent4"/>
                          </a:fillRef>
                          <a:effectRef idx="2">
                            <a:schemeClr val="accent4"/>
                          </a:effectRef>
                          <a:fontRef idx="minor">
                            <a:schemeClr val="lt1"/>
                          </a:fontRef>
                        </wps:style>
                        <wps:txbx>
                          <w:txbxContent>
                            <w:p w:rsidR="003F0575" w:rsidRDefault="003F0575" w:rsidP="003F0575">
                              <w:pPr>
                                <w:pStyle w:val="NormalWeb"/>
                                <w:spacing w:before="2" w:after="2"/>
                                <w:jc w:val="center"/>
                              </w:pPr>
                              <w:r>
                                <w:rPr>
                                  <w:rFonts w:ascii="Times New Roman" w:hAnsi="Times New Roman"/>
                                  <w:b/>
                                  <w:bCs/>
                                  <w:color w:val="000000" w:themeColor="text1"/>
                                  <w:kern w:val="24"/>
                                  <w:sz w:val="28"/>
                                  <w:szCs w:val="28"/>
                                </w:rPr>
                                <w:t>Group Start Planning</w:t>
                              </w:r>
                            </w:p>
                          </w:txbxContent>
                        </wps:txbx>
                        <wps:bodyPr wrap="square">
                          <a:spAutoFit/>
                        </wps:bodyPr>
                      </wps:wsp>
                      <wps:wsp>
                        <wps:cNvPr id="25" name="Text Box 25"/>
                        <wps:cNvSpPr txBox="1"/>
                        <wps:spPr>
                          <a:xfrm>
                            <a:off x="7481690" y="5474801"/>
                            <a:ext cx="1596333" cy="307777"/>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3F0575" w:rsidRDefault="003F0575" w:rsidP="003F0575">
                              <w:pPr>
                                <w:pStyle w:val="NormalWeb"/>
                                <w:spacing w:before="2" w:after="2"/>
                                <w:jc w:val="center"/>
                              </w:pPr>
                              <w:r>
                                <w:rPr>
                                  <w:rFonts w:ascii="Times New Roman" w:hAnsi="Times New Roman"/>
                                  <w:b/>
                                  <w:bCs/>
                                  <w:color w:val="000000" w:themeColor="text1"/>
                                  <w:kern w:val="24"/>
                                  <w:sz w:val="28"/>
                                  <w:szCs w:val="28"/>
                                </w:rPr>
                                <w:t>Follow-Up</w:t>
                              </w:r>
                            </w:p>
                          </w:txbxContent>
                        </wps:txbx>
                        <wps:bodyPr wrap="square">
                          <a:spAutoFit/>
                        </wps:bodyPr>
                      </wps:wsp>
                      <wps:wsp>
                        <wps:cNvPr id="26" name="Oval 26"/>
                        <wps:cNvSpPr/>
                        <wps:spPr>
                          <a:xfrm>
                            <a:off x="1881884" y="4743642"/>
                            <a:ext cx="298534" cy="303123"/>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3F0575" w:rsidRDefault="003F0575" w:rsidP="003F0575">
                              <w:pPr>
                                <w:rPr>
                                  <w:rFonts w:eastAsia="Times New Roman" w:cs="Times New Roman"/>
                                </w:rPr>
                              </w:pPr>
                            </w:p>
                          </w:txbxContent>
                        </wps:txbx>
                        <wps:bodyPr rtlCol="0" anchor="ctr"/>
                      </wps:wsp>
                      <wps:wsp>
                        <wps:cNvPr id="27" name="Oval 27"/>
                        <wps:cNvSpPr/>
                        <wps:spPr>
                          <a:xfrm>
                            <a:off x="3292432" y="4162775"/>
                            <a:ext cx="298534" cy="303123"/>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3F0575" w:rsidRDefault="003F0575" w:rsidP="003F0575">
                              <w:pPr>
                                <w:rPr>
                                  <w:rFonts w:eastAsia="Times New Roman" w:cs="Times New Roman"/>
                                </w:rPr>
                              </w:pPr>
                            </w:p>
                          </w:txbxContent>
                        </wps:txbx>
                        <wps:bodyPr rtlCol="0" anchor="ctr"/>
                      </wps:wsp>
                      <wps:wsp>
                        <wps:cNvPr id="28" name="Oval 28"/>
                        <wps:cNvSpPr/>
                        <wps:spPr>
                          <a:xfrm>
                            <a:off x="4802884" y="3579234"/>
                            <a:ext cx="298534" cy="303123"/>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3F0575" w:rsidRDefault="003F0575" w:rsidP="003F0575">
                              <w:pPr>
                                <w:rPr>
                                  <w:rFonts w:eastAsia="Times New Roman" w:cs="Times New Roman"/>
                                </w:rPr>
                              </w:pPr>
                            </w:p>
                          </w:txbxContent>
                        </wps:txbx>
                        <wps:bodyPr rtlCol="0" anchor="ctr"/>
                      </wps:wsp>
                      <wps:wsp>
                        <wps:cNvPr id="30" name="Oval 30"/>
                        <wps:cNvSpPr/>
                        <wps:spPr>
                          <a:xfrm>
                            <a:off x="6630050" y="2902185"/>
                            <a:ext cx="298534" cy="303123"/>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3F0575" w:rsidRDefault="003F0575" w:rsidP="003F0575">
                              <w:pPr>
                                <w:rPr>
                                  <w:rFonts w:eastAsia="Times New Roman" w:cs="Times New Roman"/>
                                </w:rPr>
                              </w:pPr>
                            </w:p>
                          </w:txbxContent>
                        </wps:txbx>
                        <wps:bodyPr rtlCol="0" anchor="ctr"/>
                      </wps:wsp>
                      <wps:wsp>
                        <wps:cNvPr id="31" name="Straight Arrow Connector 31"/>
                        <wps:cNvCnPr/>
                        <wps:spPr>
                          <a:xfrm rot="5400000" flipH="1" flipV="1">
                            <a:off x="7697582" y="3107926"/>
                            <a:ext cx="436131" cy="264362"/>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2" name="Text Box 32"/>
                        <wps:cNvSpPr txBox="1"/>
                        <wps:spPr>
                          <a:xfrm>
                            <a:off x="6082789" y="2081411"/>
                            <a:ext cx="1415395" cy="646331"/>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3F0575" w:rsidRDefault="003F0575" w:rsidP="003F0575">
                              <w:pPr>
                                <w:pStyle w:val="NormalWeb"/>
                                <w:spacing w:before="2" w:after="2"/>
                              </w:pPr>
                              <w:r>
                                <w:rPr>
                                  <w:rFonts w:ascii="Times New Roman" w:hAnsi="Times New Roman"/>
                                  <w:b/>
                                  <w:bCs/>
                                  <w:color w:val="000000" w:themeColor="text1"/>
                                  <w:kern w:val="24"/>
                                  <w:sz w:val="36"/>
                                  <w:szCs w:val="36"/>
                                </w:rPr>
                                <w:t>Group Start Meeting</w:t>
                              </w:r>
                            </w:p>
                          </w:txbxContent>
                        </wps:txbx>
                        <wps:bodyPr wrap="square">
                          <a:spAutoFit/>
                        </wps:bodyPr>
                      </wps:wsp>
                    </wpg:wgp>
                  </a:graphicData>
                </a:graphic>
              </wp:anchor>
            </w:drawing>
          </mc:Choice>
          <mc:Fallback>
            <w:pict>
              <v:group id="Group 28" o:spid="_x0000_s1026" style="position:absolute;left:0;text-align:left;margin-left:36pt;margin-top:9.05pt;width:396pt;height:136.4pt;z-index:251662336" coordorigin="170142,1352629" coordsize="8907882,535400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">
                <v:shapetype id="_x0000_t32" coordsize="21600,21600" o:spt="32" o:oned="t" path="m0,0l21600,21600e" filled="f">
                  <v:path arrowok="t" fillok="f" o:connecttype="none"/>
                  <o:lock v:ext="edit" shapetype="t"/>
                </v:shapetype>
                <v:shape id="Straight Arrow Connector 5" o:spid="_x0000_s1027" type="#_x0000_t32" style="position:absolute;left:711200;top:6189663;width:7975600;height:158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KevDMQAAADaAAAADwAAAGRycy9kb3ducmV2LnhtbESPT2sCMRTE70K/Q3iF3jRboSKrUVqL&#10;bVFp8c+hx8fmubt08xKSdF2/vREEj8PM/IaZzjvTiJZ8qC0reB5kIIgLq2suFRz2y/4YRIjIGhvL&#10;pOBMAeazh94Uc21PvKV2F0uRIBxyVFDF6HIpQ1GRwTCwjjh5R+sNxiR9KbXHU4KbRg6zbCQN1pwW&#10;KnS0qKj42/0bBavN5yK2mT+792/6Gbv12/H3o1Pq6bF7nYCI1MV7+Nb+0gpe4Hol3QA5u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Ap68MxAAAANoAAAAPAAAAAAAAAAAA&#10;AAAAAKECAABkcnMvZG93bnJldi54bWxQSwUGAAAAAAQABAD5AAAAkgMAAAAA&#10;" strokecolor="#4f81bd [3204]" strokeweight="2pt">
                  <v:stroke endarrow="open"/>
                  <v:shadow on="t" opacity="24903f" mv:blur="40000f" origin=",.5" offset="0,20000emu"/>
                </v:shape>
                <v:shape id="Straight Arrow Connector 6" o:spid="_x0000_s1028" type="#_x0000_t32" style="position:absolute;left:-1516062;top:3994150;width:4456112;height:1588;rotation:9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tYqtcUAAADaAAAADwAAAGRycy9kb3ducmV2LnhtbESPQWvCQBSE74X+h+UVvJS6qYKU6Bpi&#10;QaxQRK3en9nXJDT7NuxuNc2vdwWhx2FmvmFmWWcacSbna8sKXocJCOLC6ppLBYev5csbCB+QNTaW&#10;ScEfecjmjw8zTLW98I7O+1CKCGGfooIqhDaV0hcVGfRD2xJH79s6gyFKV0rt8BLhppGjJJlIgzXH&#10;hQpbeq+o+Nn/GgX9ZryrT8/HPnH5dr38bBb9arRQavDU5VMQgbrwH763P7SCCdyuxBsg51c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tYqtcUAAADaAAAADwAAAAAAAAAA&#10;AAAAAAChAgAAZHJzL2Rvd25yZXYueG1sUEsFBgAAAAAEAAQA+QAAAJMDAAAAAA==&#10;" strokecolor="#4f81bd [3204]" strokeweight="2pt">
                  <v:stroke endarrow="open"/>
                  <v:shadow on="t" opacity="24903f" mv:blur="40000f" origin=",.5" offset="0,20000emu"/>
                </v:shape>
                <v:line id="Straight Connector 7" o:spid="_x0000_s1029" style="position:absolute;flip:y;visibility:visible;mso-wrap-style:square" from="712788,5046766" to="1881884,61896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C429cQAAADaAAAADwAAAGRycy9kb3ducmV2LnhtbESPwW7CMBBE70j8g7VI3MChrWhJMQhR&#10;UXEoB9J+wMrexhHxOordJPD1daVKHEcz80az3g6uFh21ofKsYDHPQBBrbyouFXx9HmYvIEJENlh7&#10;JgVXCrDdjEdrzI3v+UxdEUuRIBxyVGBjbHIpg7bkMMx9Q5y8b986jEm2pTQt9gnuavmQZUvpsOK0&#10;YLGhvSV9KX6cgsePTi9Wja16vTrv35+K2/Hk3pSaTobdK4hIQ7yH/9tHo+AZ/q6kGyA3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MLjb1xAAAANoAAAAPAAAAAAAAAAAA&#10;AAAAAKECAABkcnMvZG93bnJldi54bWxQSwUGAAAAAAQABAD5AAAAkgMAAAAA&#10;" strokecolor="#4f81bd [3204]" strokeweight="2pt">
                  <v:shadow on="t" opacity="24903f" mv:blur="40000f" origin=",.5" offset="0,20000emu"/>
                </v:line>
                <v:line id="Straight Connector 8" o:spid="_x0000_s1030" style="position:absolute;visibility:visible;mso-wrap-style:square" from="2031151,4930943" to="2539151,519764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w9Uyb8AAADaAAAADwAAAGRycy9kb3ducmV2LnhtbERPy2oCMRTdF/yHcAV3NaMLaUejSEHo&#10;amB84PaS3CZDJzfTSeqMfr1ZFLo8nPdmN/pW3KiPTWAFi3kBglgH07BVcD4dXt9AxIRssA1MCu4U&#10;YbedvGywNGHgmm7HZEUO4ViiApdSV0oZtSOPcR464sx9hd5jyrC30vQ45HDfymVRrKTHhnODw44+&#10;HOnv469XoM9Xe/nZc1Wf3i/6gZWpvDNKzabjfg0i0Zj+xX/uT6Mgb81X8g2Q2yc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lw9Uyb8AAADaAAAADwAAAAAAAAAAAAAAAACh&#10;AgAAZHJzL2Rvd25yZXYueG1sUEsFBgAAAAAEAAQA+QAAAI0DAAAAAA==&#10;" strokecolor="#4f81bd [3204]" strokeweight="2pt">
                  <v:shadow on="t" opacity="24903f" mv:blur="40000f" origin=",.5" offset="0,20000emu"/>
                </v:line>
                <v:line id="Straight Connector 9" o:spid="_x0000_s1031" style="position:absolute;rotation:90;flip:x y;visibility:visible;mso-wrap-style:square" from="2530759,4474289" to="3300822,522757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GkfncQAAADaAAAADwAAAGRycy9kb3ducmV2LnhtbESPQWvCQBSE70L/w/IK3nTTKlKjq9TS&#10;gr1UTFXw9si+JtHs27C7Nem/d4WCx2FmvmHmy87U4kLOV5YVPA0TEMS51RUXCnbfH4MXED4ga6wt&#10;k4I/8rBcPPTmmGrb8pYuWShEhLBPUUEZQpNK6fOSDPqhbYij92OdwRClK6R22Ea4qeVzkkykwYrj&#10;QokNvZWUn7Nfo+Cr0cn752k7mhzawvnNsRvvVyul+o/d6wxEoC7cw//ttVYwhduVeAPk4go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waR+dxAAAANoAAAAPAAAAAAAAAAAA&#10;AAAAAKECAABkcnMvZG93bnJldi54bWxQSwUGAAAAAAQABAD5AAAAkgMAAAAA&#10;" strokecolor="#4f81bd [3204]" strokeweight="2pt">
                  <v:shadow on="t" opacity="24903f" mv:blur="40000f" origin=",.5" offset="0,20000emu"/>
                </v:line>
                <v:line id="Straight Connector 12" o:spid="_x0000_s1032" style="position:absolute;rotation:180;visibility:visible;mso-wrap-style:square" from="3530599,4465898" to="4203699,47198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bcD+cEAAADbAAAADwAAAGRycy9kb3ducmV2LnhtbERPTYvCMBC9C/6HMMLeNF0XRKpRZGFh&#10;qXpYFdTbkIxtsZmUJmr115sFwds83udM562txJUaXzpW8DlIQBBrZ0rOFey2P/0xCB+QDVaOScGd&#10;PMxn3c4UU+Nu/EfXTchFDGGfooIihDqV0uuCLPqBq4kjd3KNxRBhk0vT4C2G20oOk2QkLZYcGwqs&#10;6bsgfd5crILV12FncJmV2fGhdbav1ub8WCv10WsXExCB2vAWv9y/Js4fwv8v8QA5ew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VtwP5wQAAANsAAAAPAAAAAAAAAAAAAAAA&#10;AKECAABkcnMvZG93bnJldi54bWxQSwUGAAAAAAQABAD5AAAAjwMAAAAA&#10;" strokecolor="#4f81bd [3204]" strokeweight="2pt">
                  <v:shadow on="t" opacity="24903f" mv:blur="40000f" origin=",.5" offset="0,20000emu"/>
                </v:line>
                <v:line id="Straight Connector 13" o:spid="_x0000_s1033" style="position:absolute;rotation:90;flip:x y;visibility:visible;mso-wrap-style:square" from="4055978,3823726" to="5099873,45721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c+/8MAAADbAAAADwAAAGRycy9kb3ducmV2LnhtbERPTWvCQBC9F/wPywi91Y1aRFI3QaWF&#10;9lJR24K3ITsm0exs2N2a9N+7BcHbPN7nLPLeNOJCzteWFYxHCQjiwuqaSwVf+7enOQgfkDU2lknB&#10;H3nIs8HDAlNtO97SZRdKEUPYp6igCqFNpfRFRQb9yLbEkTtaZzBE6EqpHXYx3DRykiQzabDm2FBh&#10;S+uKivPu1yj4bHXy+nHaTmc/Xen85tA/f69WSj0O++ULiEB9uItv7ncd50/h/5d4gMy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v3Pv/DAAAA2wAAAA8AAAAAAAAAAAAA&#10;AAAAoQIAAGRycy9kb3ducmV2LnhtbFBLBQYAAAAABAAEAPkAAACRAwAAAAA=&#10;" strokecolor="#4f81bd [3204]" strokeweight="2pt">
                  <v:shadow on="t" opacity="24903f" mv:blur="40000f" origin=",.5" offset="0,20000emu"/>
                </v:line>
                <v:line id="Straight Connector 14" o:spid="_x0000_s1034" style="position:absolute;rotation:90;flip:x y;visibility:visible;mso-wrap-style:square" from="5976875,3197047" to="7031792,374701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B6mi8MAAADbAAAADwAAAGRycy9kb3ducmV2LnhtbERPS2vCQBC+C/0Pywi96cZWRKKbUEsL&#10;emnxCb0N2WmSNjsbdlcT/323IHibj+85y7w3jbiQ87VlBZNxAoK4sLrmUsFh/z6ag/ABWWNjmRRc&#10;yUOePQyWmGrb8ZYuu1CKGMI+RQVVCG0qpS8qMujHtiWO3Ld1BkOErpTaYRfDTSOfkmQmDdYcGyps&#10;6bWi4nd3Ngo+Wp28bX62z7NTVzr/+dVPj6uVUo/D/mUBIlAf7uKbe63j/Cn8/xIPkNk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QepovDAAAA2wAAAA8AAAAAAAAAAAAA&#10;AAAAoQIAAGRycy9kb3ducmV2LnhtbFBLBQYAAAAABAAEAPkAAACRAwAAAAA=&#10;" strokecolor="#4f81bd [3204]" strokeweight="2pt">
                  <v:shadow on="t" opacity="24903f" mv:blur="40000f" origin=",.5" offset="0,20000emu"/>
                </v:line>
                <v:line id="Straight Connector 15" o:spid="_x0000_s1035" style="position:absolute;rotation:180;visibility:visible;mso-wrap-style:square" from="4952155,3730796" to="6229351,396144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l6bjcMAAADbAAAADwAAAGRycy9kb3ducmV2LnhtbERPTWvCQBC9F/wPywi91U1bKiW6CUUQ&#10;SloPaqB6G3bHJJidDdmtpv76riB4m8f7nHk+2FacqPeNYwXPkwQEsXam4UpBuV0+vYPwAdlg65gU&#10;/JGHPBs9zDE17sxrOm1CJWII+xQV1CF0qZRe12TRT1xHHLmD6y2GCPtKmh7PMdy28iVJptJiw7Gh&#10;xo4WNenj5tcq+H7dlQa/iqbYX7QuftqVOV5WSj2Oh48ZiEBDuItv7k8T57/B9Zd4gM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pem43DAAAA2wAAAA8AAAAAAAAAAAAA&#10;AAAAoQIAAGRycy9kb3ducmV2LnhtbFBLBQYAAAAABAAEAPkAAACRAwAAAAA=&#10;" strokecolor="#4f81bd [3204]" strokeweight="2pt">
                  <v:shadow on="t" opacity="24903f" mv:blur="40000f" origin=",.5" offset="0,20000emu"/>
                </v:line>
                <v:shapetype id="_x0000_t202" coordsize="21600,21600" o:spt="202" path="m0,0l0,21600,21600,21600,21600,0xe">
                  <v:stroke joinstyle="miter"/>
                  <v:path gradientshapeok="t" o:connecttype="rect"/>
                </v:shapetype>
                <v:shape id="Text Box 16" o:spid="_x0000_s1036" type="#_x0000_t202" style="position:absolute;left:1216047;top:3836222;width:1437404;height:6463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ZZAJvwAA&#10;ANsAAAAPAAAAZHJzL2Rvd25yZXYueG1sRE9Ni8IwEL0L/ocwwt401QVZq1GqICh7WhV6HZqxjTaT&#10;0sRa/71ZWNjbPN7nrDa9rUVHrTeOFUwnCQjiwmnDpYLLeT/+AuEDssbaMSl4kYfNejhYYardk3+o&#10;O4VSxBD2KSqoQmhSKX1RkUU/cQ1x5K6utRgibEupW3zGcFvLWZLMpUXDsaHChnYVFffTwyq45ZnM&#10;+y3fnPnuFkfz+sxMlyv1MeqzJYhAffgX/7kPOs6fw+8v8QC5fg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llkAm/AAAA2wAAAA8AAAAAAAAAAAAAAAAAlwIAAGRycy9kb3ducmV2&#10;LnhtbFBLBQYAAAAABAAEAPUAAACDAwAAAAA=&#10;" fillcolor="#cdddac [1622]" strokecolor="#94b64e [3046]">
                  <v:fill color2="#f0f4e6 [502]" rotate="t" colors="0 #dafda7;22938f #e4fdc2;1 #f5ffe6" type="gradient"/>
                  <v:shadow on="t" opacity="24903f" mv:blur="40000f" origin=",.5" offset="0,20000emu"/>
                  <v:textbox style="mso-fit-shape-to-text:t">
                    <w:txbxContent>
                      <w:p w:rsidR="003F0575" w:rsidRDefault="003F0575" w:rsidP="003F0575">
                        <w:pPr>
                          <w:pStyle w:val="NormalWeb"/>
                          <w:spacing w:before="2" w:after="2"/>
                        </w:pPr>
                        <w:r>
                          <w:rPr>
                            <w:rFonts w:ascii="Times New Roman" w:hAnsi="Times New Roman"/>
                            <w:b/>
                            <w:bCs/>
                            <w:color w:val="000000" w:themeColor="text1"/>
                            <w:kern w:val="24"/>
                            <w:sz w:val="36"/>
                            <w:szCs w:val="36"/>
                          </w:rPr>
                          <w:t xml:space="preserve">Kick-Off: </w:t>
                        </w:r>
                      </w:p>
                      <w:p w:rsidR="003F0575" w:rsidRDefault="003F0575" w:rsidP="003F0575">
                        <w:pPr>
                          <w:pStyle w:val="NormalWeb"/>
                          <w:spacing w:before="2" w:after="2"/>
                        </w:pPr>
                        <w:r>
                          <w:rPr>
                            <w:rFonts w:ascii="Times New Roman" w:hAnsi="Times New Roman"/>
                            <w:b/>
                            <w:bCs/>
                            <w:color w:val="000000" w:themeColor="text1"/>
                            <w:kern w:val="24"/>
                            <w:sz w:val="36"/>
                            <w:szCs w:val="36"/>
                          </w:rPr>
                          <w:t>1</w:t>
                        </w:r>
                        <w:r>
                          <w:rPr>
                            <w:rFonts w:ascii="Times New Roman" w:hAnsi="Times New Roman"/>
                            <w:b/>
                            <w:bCs/>
                            <w:color w:val="000000" w:themeColor="text1"/>
                            <w:kern w:val="24"/>
                            <w:position w:val="11"/>
                            <w:sz w:val="36"/>
                            <w:szCs w:val="36"/>
                            <w:vertAlign w:val="superscript"/>
                          </w:rPr>
                          <w:t>st</w:t>
                        </w:r>
                        <w:r>
                          <w:rPr>
                            <w:rFonts w:ascii="Times New Roman" w:hAnsi="Times New Roman"/>
                            <w:b/>
                            <w:bCs/>
                            <w:color w:val="000000" w:themeColor="text1"/>
                            <w:kern w:val="24"/>
                            <w:sz w:val="36"/>
                            <w:szCs w:val="36"/>
                          </w:rPr>
                          <w:t xml:space="preserve"> Meeting</w:t>
                        </w:r>
                      </w:p>
                    </w:txbxContent>
                  </v:textbox>
                </v:shape>
                <v:shape id="Text Box 17" o:spid="_x0000_s1037" type="#_x0000_t202" style="position:absolute;left:844977;top:5518591;width:1186174;height:3144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indbwQAA&#10;ANsAAAAPAAAAZHJzL2Rvd25yZXYueG1sRE/JasMwEL0X8g9iArk1chpogmvZNIVCg09Z6Hmwxktt&#10;jWxLTty/rwqF3ubx1kmy2XTiRqNrLCvYrCMQxIXVDVcKrpf3xz0I55E1dpZJwTc5yNLFQ4Kxtnc+&#10;0e3sKxFC2MWooPa+j6V0RU0G3dr2xIEr7WjQBzhWUo94D+Gmk09R9CwNNhwaauzpraaiPU9GQfk1&#10;zfR5HKrheMpzeWl3h3KbK7Vazq8vIDzN/l/85/7QYf4Ofn8JB8j0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4p3W8EAAADbAAAADwAAAAAAAAAAAAAAAACXAgAAZHJzL2Rvd25y&#10;ZXYueG1sUEsFBgAAAAAEAAQA9QAAAIUDAAAAAA==&#10;" fillcolor="#dfa7a6 [1621]" strokecolor="#bc4542 [3045]">
                  <v:fill color2="#f5e4e4 [501]" rotate="t" colors="0 #ffa2a1;22938f #ffbebd;1 #ffe5e5" type="gradient"/>
                  <v:shadow on="t" opacity="24903f" mv:blur="40000f" origin=",.5" offset="0,20000emu"/>
                  <v:textbox style="mso-fit-shape-to-text:t">
                    <w:txbxContent>
                      <w:p w:rsidR="003F0575" w:rsidRDefault="003F0575" w:rsidP="003F0575">
                        <w:pPr>
                          <w:pStyle w:val="NormalWeb"/>
                          <w:spacing w:before="2" w:after="2"/>
                          <w:jc w:val="center"/>
                        </w:pPr>
                        <w:r>
                          <w:rPr>
                            <w:rFonts w:ascii="Times New Roman" w:hAnsi="Times New Roman"/>
                            <w:b/>
                            <w:bCs/>
                            <w:color w:val="000000" w:themeColor="text1"/>
                            <w:kern w:val="24"/>
                            <w:sz w:val="28"/>
                            <w:szCs w:val="28"/>
                          </w:rPr>
                          <w:t>Recruitment</w:t>
                        </w:r>
                      </w:p>
                    </w:txbxContent>
                  </v:textbox>
                </v:shape>
                <v:shape id="Text Box 18" o:spid="_x0000_s1038" type="#_x0000_t202" style="position:absolute;left:2923505;top:3618045;width:1508794;height:3693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tqHgwwAA&#10;ANsAAAAPAAAAZHJzL2Rvd25yZXYueG1sRI9Ba8JAEIXvBf/DMkJvdVMLpaauEgXB0lNVyHXITpO1&#10;2dmQXWP8952D4G2G9+a9b5br0bdqoD66wAZeZxko4ipYx7WB03H38gEqJmSLbWAycKMI69XkaYm5&#10;DVf+oeGQaiUhHHM00KTU5VrHqiGPcRY6YtF+Q+8xydrX2vZ4lXDf6nmWvWuPjqWhwY62DVV/h4s3&#10;cC4LXY4bPgf3PSy+3O2tcENpzPN0LD5BJRrTw3y/3lvBF1j5RQbQq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tqHgwwAAANsAAAAPAAAAAAAAAAAAAAAAAJcCAABkcnMvZG93&#10;bnJldi54bWxQSwUGAAAAAAQABAD1AAAAhwMAAAAA&#10;" fillcolor="#cdddac [1622]" strokecolor="#94b64e [3046]">
                  <v:fill color2="#f0f4e6 [502]" rotate="t" colors="0 #dafda7;22938f #e4fdc2;1 #f5ffe6" type="gradient"/>
                  <v:shadow on="t" opacity="24903f" mv:blur="40000f" origin=",.5" offset="0,20000emu"/>
                  <v:textbox style="mso-fit-shape-to-text:t">
                    <w:txbxContent>
                      <w:p w:rsidR="003F0575" w:rsidRDefault="003F0575" w:rsidP="003F0575">
                        <w:pPr>
                          <w:pStyle w:val="NormalWeb"/>
                          <w:spacing w:before="2" w:after="2"/>
                        </w:pPr>
                        <w:r>
                          <w:rPr>
                            <w:rFonts w:ascii="Times New Roman" w:hAnsi="Times New Roman"/>
                            <w:b/>
                            <w:bCs/>
                            <w:color w:val="000000" w:themeColor="text1"/>
                            <w:kern w:val="24"/>
                            <w:sz w:val="36"/>
                            <w:szCs w:val="36"/>
                          </w:rPr>
                          <w:t>2</w:t>
                        </w:r>
                        <w:r>
                          <w:rPr>
                            <w:rFonts w:ascii="Times New Roman" w:hAnsi="Times New Roman"/>
                            <w:b/>
                            <w:bCs/>
                            <w:color w:val="000000" w:themeColor="text1"/>
                            <w:kern w:val="24"/>
                            <w:position w:val="11"/>
                            <w:sz w:val="36"/>
                            <w:szCs w:val="36"/>
                            <w:vertAlign w:val="superscript"/>
                          </w:rPr>
                          <w:t>nd</w:t>
                        </w:r>
                        <w:r>
                          <w:rPr>
                            <w:rFonts w:ascii="Times New Roman" w:hAnsi="Times New Roman"/>
                            <w:b/>
                            <w:bCs/>
                            <w:color w:val="000000" w:themeColor="text1"/>
                            <w:kern w:val="24"/>
                            <w:sz w:val="36"/>
                            <w:szCs w:val="36"/>
                          </w:rPr>
                          <w:t xml:space="preserve"> Call/Mtg</w:t>
                        </w:r>
                      </w:p>
                    </w:txbxContent>
                  </v:textbox>
                </v:shape>
                <v:shape id="Text Box 19" o:spid="_x0000_s1039" type="#_x0000_t202" style="position:absolute;left:4239558;top:3022041;width:1421818;height:3693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6hxwAAA&#10;ANsAAAAPAAAAZHJzL2Rvd25yZXYueG1sRE9Ni8IwEL0v+B/CCF4WTRVctBrFFRY8WvXgcWzGttpM&#10;ShK1/nsjCHubx/uc+bI1tbiT85VlBcNBAoI4t7riQsFh/9efgPABWWNtmRQ8ycNy0fmaY6rtgzO6&#10;70IhYgj7FBWUITSplD4vyaAf2IY4cmfrDIYIXSG1w0cMN7UcJcmPNFhxbCixoXVJ+XV3Mwq+zcme&#10;tctuo8thvN4Oj9lV5r9K9brtagYiUBv+xR/3Rsf5U3j/Eg+Qix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y6hxwAAAANsAAAAPAAAAAAAAAAAAAAAAAJcCAABkcnMvZG93bnJl&#10;di54bWxQSwUGAAAAAAQABAD1AAAAhAMAAAAA&#10;" fillcolor="#8064a2 [3207]" strokecolor="#795d9b [3047]">
                  <v:fill color2="#bfb1d0 [1623]" rotate="t" type="gradient">
                    <o:fill v:ext="view" type="gradientUnscaled"/>
                  </v:fill>
                  <v:shadow on="t" opacity="22937f" mv:blur="40000f" origin=",.5" offset="0,23000emu"/>
                  <v:textbox style="mso-fit-shape-to-text:t">
                    <w:txbxContent>
                      <w:p w:rsidR="003F0575" w:rsidRDefault="003F0575" w:rsidP="003F0575">
                        <w:pPr>
                          <w:pStyle w:val="NormalWeb"/>
                          <w:spacing w:before="2" w:after="2"/>
                        </w:pPr>
                        <w:r>
                          <w:rPr>
                            <w:rFonts w:ascii="Times New Roman" w:hAnsi="Times New Roman"/>
                            <w:b/>
                            <w:bCs/>
                            <w:color w:val="000000" w:themeColor="text1"/>
                            <w:kern w:val="24"/>
                            <w:sz w:val="36"/>
                            <w:szCs w:val="36"/>
                          </w:rPr>
                          <w:t>3</w:t>
                        </w:r>
                        <w:r>
                          <w:rPr>
                            <w:rFonts w:ascii="Times New Roman" w:hAnsi="Times New Roman"/>
                            <w:b/>
                            <w:bCs/>
                            <w:color w:val="000000" w:themeColor="text1"/>
                            <w:kern w:val="24"/>
                            <w:position w:val="11"/>
                            <w:sz w:val="36"/>
                            <w:szCs w:val="36"/>
                            <w:vertAlign w:val="superscript"/>
                          </w:rPr>
                          <w:t>rd</w:t>
                        </w:r>
                        <w:r>
                          <w:rPr>
                            <w:rFonts w:ascii="Times New Roman" w:hAnsi="Times New Roman"/>
                            <w:b/>
                            <w:bCs/>
                            <w:color w:val="000000" w:themeColor="text1"/>
                            <w:kern w:val="24"/>
                            <w:sz w:val="36"/>
                            <w:szCs w:val="36"/>
                          </w:rPr>
                          <w:t xml:space="preserve"> Call/Mtg</w:t>
                        </w:r>
                      </w:p>
                    </w:txbxContent>
                  </v:textbox>
                </v:shape>
                <v:shape id="Text Box 20" o:spid="_x0000_s1040" type="#_x0000_t202" style="position:absolute;left:2180418;top:5518591;width:2023281;height:3077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rGdbvwAA&#10;ANsAAAAPAAAAZHJzL2Rvd25yZXYueG1sRE9Ni8IwEL0L/ocwC95sugqyVqPUBUHxtCr0OjSzbdxm&#10;Uppsrf/eHASPj/e93g62ET113jhW8JmkIIhLpw1XCq6X/fQLhA/IGhvHpOBBHrab8WiNmXZ3/qH+&#10;HCoRQ9hnqKAOoc2k9GVNFn3iWuLI/brOYoiwq6Tu8B7DbSNnabqQFg3Hhhpb+q6p/Dv/WwW3IpfF&#10;sOObM6d+eTSPeW76QqnJx5CvQAQawlv8ch+0gllcH7/EHyA3T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esZ1u/AAAA2wAAAA8AAAAAAAAAAAAAAAAAlwIAAGRycy9kb3ducmV2&#10;LnhtbFBLBQYAAAAABAAEAPUAAACDAwAAAAA=&#10;" fillcolor="#cdddac [1622]" strokecolor="#94b64e [3046]">
                  <v:fill color2="#f0f4e6 [502]" rotate="t" colors="0 #dafda7;22938f #e4fdc2;1 #f5ffe6" type="gradient"/>
                  <v:shadow on="t" opacity="24903f" mv:blur="40000f" origin=",.5" offset="0,20000emu"/>
                  <v:textbox style="mso-fit-shape-to-text:t">
                    <w:txbxContent>
                      <w:p w:rsidR="003F0575" w:rsidRDefault="003F0575" w:rsidP="003F0575">
                        <w:pPr>
                          <w:pStyle w:val="NormalWeb"/>
                          <w:spacing w:before="2" w:after="2"/>
                          <w:jc w:val="center"/>
                        </w:pPr>
                        <w:r>
                          <w:rPr>
                            <w:rFonts w:ascii="Times New Roman" w:hAnsi="Times New Roman"/>
                            <w:b/>
                            <w:bCs/>
                            <w:color w:val="000000" w:themeColor="text1"/>
                            <w:kern w:val="24"/>
                            <w:sz w:val="28"/>
                            <w:szCs w:val="28"/>
                          </w:rPr>
                          <w:t>Training, Support</w:t>
                        </w:r>
                      </w:p>
                    </w:txbxContent>
                  </v:textbox>
                </v:shape>
                <v:shape id="Text Box 21" o:spid="_x0000_s1041" type="#_x0000_t202" style="position:absolute;left:844978;top:6337300;width:8233046;height:3693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JGghwwAA&#10;ANsAAAAPAAAAZHJzL2Rvd25yZXYueG1sRI/NasMwEITvhbyD2EBujewcQupGMSE/kENKG7cPsLW2&#10;lqm1MpbiKG9fFQo9DjPzDbMuo+3ESINvHSvI5xkI4trplhsFH+/HxxUIH5A1do5JwZ08lJvJwxoL&#10;7W58obEKjUgQ9gUqMCH0hZS+NmTRz11PnLwvN1gMSQ6N1APeEtx2cpFlS2mx5bRgsKedofq7uloF&#10;8eyJzerwEt3bff9Ufb5epB2Vmk3j9hlEoBj+w3/tk1awyOH3S/oBcvM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JGghwwAAANsAAAAPAAAAAAAAAAAAAAAAAJcCAABkcnMvZG93&#10;bnJldi54bWxQSwUGAAAAAAQABAD1AAAAhwMAAAAA&#10;" fillcolor="#a7bfde [1620]" strokecolor="#4579b8 [3044]">
                  <v:fill color2="#e4ecf5 [500]" rotate="t" colors="0 #a3c4ff;22938f #bfd5ff;1 #e5eeff" type="gradient"/>
                  <v:shadow on="t" opacity="24903f" mv:blur="40000f" origin=",.5" offset="0,20000emu"/>
                  <v:textbox style="mso-fit-shape-to-text:t">
                    <w:txbxContent>
                      <w:p w:rsidR="003F0575" w:rsidRDefault="003F0575" w:rsidP="003F0575">
                        <w:pPr>
                          <w:pStyle w:val="NormalWeb"/>
                          <w:spacing w:before="2" w:after="2"/>
                        </w:pPr>
                        <w:r>
                          <w:rPr>
                            <w:rFonts w:ascii="Times New Roman" w:hAnsi="Times New Roman"/>
                            <w:color w:val="000000" w:themeColor="dark1"/>
                            <w:kern w:val="24"/>
                            <w:sz w:val="36"/>
                            <w:szCs w:val="36"/>
                          </w:rPr>
                          <w:t>Week 1-2</w:t>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t>Week 2-4</w:t>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t>Week 4-5</w:t>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t xml:space="preserve">    Week 5-6</w:t>
                        </w:r>
                        <w:r>
                          <w:rPr>
                            <w:rFonts w:ascii="Times New Roman" w:hAnsi="Times New Roman"/>
                            <w:color w:val="000000" w:themeColor="dark1"/>
                            <w:kern w:val="24"/>
                            <w:sz w:val="36"/>
                            <w:szCs w:val="36"/>
                          </w:rPr>
                          <w:tab/>
                        </w:r>
                        <w:r>
                          <w:rPr>
                            <w:rFonts w:ascii="Times New Roman" w:hAnsi="Times New Roman"/>
                            <w:color w:val="000000" w:themeColor="dark1"/>
                            <w:kern w:val="24"/>
                            <w:sz w:val="36"/>
                            <w:szCs w:val="36"/>
                          </w:rPr>
                          <w:tab/>
                        </w:r>
                      </w:p>
                    </w:txbxContent>
                  </v:textbox>
                </v:shape>
                <v:shape id="Text Box 22" o:spid="_x0000_s1042" type="#_x0000_t202" style="position:absolute;left:-2023227;top:3545998;width:4756070;height:369332;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AMTpwwAA&#10;ANsAAAAPAAAAZHJzL2Rvd25yZXYueG1sRI/disIwFITvF3yHcIS9EU3tomg1ighV2Sv/HuDQHNti&#10;c1KbbK1vvxEW9nKYmW+Y5bozlWipcaVlBeNRBII4s7rkXMH1kg5nIJxH1lhZJgUvcrBe9T6WmGj7&#10;5BO1Z5+LAGGXoILC+zqR0mUFGXQjWxMH72Ybgz7IJpe6wWeAm0rGUTSVBksOCwXWtC0ou59/jIJo&#10;vvu6pFm7+UY32E8ep+2R0pdSn/1uswDhqfP/4b/2QSuIY3h/CT9Ar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PAMTpwwAAANsAAAAPAAAAAAAAAAAAAAAAAJcCAABkcnMvZG93&#10;bnJldi54bWxQSwUGAAAAAAQABAD1AAAAhwMAAAAA&#10;" fillcolor="#a7bfde [1620]" strokecolor="#4579b8 [3044]">
                  <v:fill color2="#e4ecf5 [500]" rotate="t" colors="0 #a3c4ff;22938f #bfd5ff;1 #e5eeff" type="gradient"/>
                  <v:shadow on="t" opacity="24903f" mv:blur="40000f" origin=",.5" offset="0,20000emu"/>
                  <v:textbox style="mso-fit-shape-to-text:t">
                    <w:txbxContent>
                      <w:p w:rsidR="003F0575" w:rsidRDefault="003F0575" w:rsidP="003F0575">
                        <w:pPr>
                          <w:pStyle w:val="NormalWeb"/>
                          <w:spacing w:before="2" w:after="2"/>
                        </w:pPr>
                        <w:r>
                          <w:rPr>
                            <w:rFonts w:ascii="Times New Roman" w:hAnsi="Times New Roman"/>
                            <w:color w:val="000000" w:themeColor="dark1"/>
                            <w:kern w:val="24"/>
                            <w:sz w:val="36"/>
                            <w:szCs w:val="36"/>
                          </w:rPr>
                          <w:tab/>
                        </w:r>
                        <w:r>
                          <w:rPr>
                            <w:rFonts w:ascii="Times New Roman" w:hAnsi="Wingdings"/>
                            <w:color w:val="000000" w:themeColor="dark1"/>
                            <w:kern w:val="24"/>
                            <w:sz w:val="36"/>
                            <w:szCs w:val="36"/>
                          </w:rPr>
                          <w:sym w:font="Wingdings" w:char="00E0"/>
                        </w:r>
                        <w:r>
                          <w:rPr>
                            <w:rFonts w:ascii="Times New Roman" w:hAnsi="Times New Roman"/>
                            <w:color w:val="000000" w:themeColor="dark1"/>
                            <w:kern w:val="24"/>
                            <w:sz w:val="36"/>
                            <w:szCs w:val="36"/>
                          </w:rPr>
                          <w:t xml:space="preserve">  More Invites, RSVPs, Confirmed</w:t>
                        </w:r>
                        <w:r>
                          <w:rPr>
                            <w:rFonts w:ascii="Times New Roman" w:hAnsi="Wingdings"/>
                            <w:color w:val="000000" w:themeColor="dark1"/>
                            <w:kern w:val="24"/>
                            <w:sz w:val="36"/>
                            <w:szCs w:val="36"/>
                          </w:rPr>
                          <w:sym w:font="Wingdings" w:char="00E0"/>
                        </w:r>
                      </w:p>
                    </w:txbxContent>
                  </v:textbox>
                </v:shape>
                <v:line id="Straight Connector 23" o:spid="_x0000_s1043" style="position:absolute;rotation:180;visibility:visible;mso-wrap-style:square" from="6779317,2944571" to="7783466,34581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Jds38MAAADbAAAADwAAAGRycy9kb3ducmV2LnhtbESPQYvCMBSE74L/IbyFvWm6CiLVKCII&#10;0l0PusLq7ZE822LzUpqoXX+9EQSPw8x8w0znra3ElRpfOlbw1U9AEGtnSs4V7H9XvTEIH5ANVo5J&#10;wT95mM+6nSmmxt14S9ddyEWEsE9RQRFCnUrpdUEWfd/VxNE7ucZiiLLJpWnwFuG2koMkGUmLJceF&#10;AmtaFqTPu4tV8DM87A1+Z2V2vGud/VUbc75vlPr8aBcTEIHa8A6/2mujYDCE55f4A+Ts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SXbN/DAAAA2wAAAA8AAAAAAAAAAAAA&#10;AAAAoQIAAGRycy9kb3ducmV2LnhtbFBLBQYAAAAABAAEAPkAAACRAwAAAAA=&#10;" strokecolor="#4f81bd [3204]" strokeweight="2pt">
                  <v:shadow on="t" opacity="24903f" mv:blur="40000f" origin=",.5" offset="0,20000emu"/>
                </v:line>
                <v:shape id="Text Box 24" o:spid="_x0000_s1044" type="#_x0000_t202" style="position:absolute;left:4432299;top:5518591;width:2962967;height:3077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ps1SxAAA&#10;ANsAAAAPAAAAZHJzL2Rvd25yZXYueG1sRI9Ba8JAFITvBf/D8gQvpW4MrZTUjVih4LFRDx5fs88k&#10;Jvs27K5J+u+7hUKPw8x8w2y2k+nEQM43lhWslgkI4tLqhisF59PH0ysIH5A1dpZJwTd52Oazhw1m&#10;2o5c0HAMlYgQ9hkqqEPoMyl9WZNBv7Q9cfSu1hkMUbpKaodjhJtOpkmylgYbjgs19rSvqWyPd6Pg&#10;0XzZq3bFPb2dX/afq0vRyvJdqcV82r2BCDSF//Bf+6AVpM/w+yX+AJ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qbNUsQAAADbAAAADwAAAAAAAAAAAAAAAACXAgAAZHJzL2Rv&#10;d25yZXYueG1sUEsFBgAAAAAEAAQA9QAAAIgDAAAAAA==&#10;" fillcolor="#8064a2 [3207]" strokecolor="#795d9b [3047]">
                  <v:fill color2="#bfb1d0 [1623]" rotate="t" type="gradient">
                    <o:fill v:ext="view" type="gradientUnscaled"/>
                  </v:fill>
                  <v:shadow on="t" opacity="22937f" mv:blur="40000f" origin=",.5" offset="0,23000emu"/>
                  <v:textbox style="mso-fit-shape-to-text:t">
                    <w:txbxContent>
                      <w:p w:rsidR="003F0575" w:rsidRDefault="003F0575" w:rsidP="003F0575">
                        <w:pPr>
                          <w:pStyle w:val="NormalWeb"/>
                          <w:spacing w:before="2" w:after="2"/>
                          <w:jc w:val="center"/>
                        </w:pPr>
                        <w:r>
                          <w:rPr>
                            <w:rFonts w:ascii="Times New Roman" w:hAnsi="Times New Roman"/>
                            <w:b/>
                            <w:bCs/>
                            <w:color w:val="000000" w:themeColor="text1"/>
                            <w:kern w:val="24"/>
                            <w:sz w:val="28"/>
                            <w:szCs w:val="28"/>
                          </w:rPr>
                          <w:t>Group Start Planning</w:t>
                        </w:r>
                      </w:p>
                    </w:txbxContent>
                  </v:textbox>
                </v:shape>
                <v:shape id="Text Box 25" o:spid="_x0000_s1045" type="#_x0000_t202" style="position:absolute;left:7481690;top:5474801;width:1596333;height:30777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eIYKxAAA&#10;ANsAAAAPAAAAZHJzL2Rvd25yZXYueG1sRI9Pa8JAFMTvBb/D8oTemo2WVolZxRYKDTkZxfMj+/JH&#10;s29jdtX023cLBY/DzPyGSTej6cSNBtdaVjCLYhDEpdUt1woO+6+XJQjnkTV2lknBDznYrCdPKSba&#10;3nlHt8LXIkDYJaig8b5PpHRlQwZdZHvi4FV2MOiDHGqpB7wHuOnkPI7fpcGWw0KDPX02VJ6Lq1FQ&#10;na4jHbNLfcl2eS7358VH9Zor9TwdtysQnkb/CP+3v7WC+Rv8fQk/Q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niGCsQAAADbAAAADwAAAAAAAAAAAAAAAACXAgAAZHJzL2Rv&#10;d25yZXYueG1sUEsFBgAAAAAEAAQA9QAAAIgDAAAAAA==&#10;" fillcolor="#dfa7a6 [1621]" strokecolor="#bc4542 [3045]">
                  <v:fill color2="#f5e4e4 [501]" rotate="t" colors="0 #ffa2a1;22938f #ffbebd;1 #ffe5e5" type="gradient"/>
                  <v:shadow on="t" opacity="24903f" mv:blur="40000f" origin=",.5" offset="0,20000emu"/>
                  <v:textbox style="mso-fit-shape-to-text:t">
                    <w:txbxContent>
                      <w:p w:rsidR="003F0575" w:rsidRDefault="003F0575" w:rsidP="003F0575">
                        <w:pPr>
                          <w:pStyle w:val="NormalWeb"/>
                          <w:spacing w:before="2" w:after="2"/>
                          <w:jc w:val="center"/>
                        </w:pPr>
                        <w:r>
                          <w:rPr>
                            <w:rFonts w:ascii="Times New Roman" w:hAnsi="Times New Roman"/>
                            <w:b/>
                            <w:bCs/>
                            <w:color w:val="000000" w:themeColor="text1"/>
                            <w:kern w:val="24"/>
                            <w:sz w:val="28"/>
                            <w:szCs w:val="28"/>
                          </w:rPr>
                          <w:t>Follow-Up</w:t>
                        </w:r>
                      </w:p>
                    </w:txbxContent>
                  </v:textbox>
                </v:shape>
                <v:oval id="Oval 26" o:spid="_x0000_s1046" style="position:absolute;left:1881884;top:4743642;width:298534;height:3031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ErDKxAAA&#10;ANsAAAAPAAAAZHJzL2Rvd25yZXYueG1sRI9Ba8JAFITvQv/D8gq9iG4aMEh0DakgtEdjKR6f2WeS&#10;Nvs2zW5N+u9dQfA4zMw3zDobTSsu1LvGsoLXeQSCuLS64UrB52E3W4JwHllja5kU/JODbPM0WWOq&#10;7cB7uhS+EgHCLkUFtfddKqUrazLo5rYjDt7Z9gZ9kH0ldY9DgJtWxlGUSIMNh4UaO9rWVP4Uf0bB&#10;G5VJfPr43k53+fB19MUCf6edUi/PY74C4Wn0j/C9/a4VxAncvoQfIDdX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xKwysQAAADbAAAADwAAAAAAAAAAAAAAAACXAgAAZHJzL2Rv&#10;d25yZXYueG1sUEsFBgAAAAAEAAQA9QAAAIgDAAAAAA==&#10;" fillcolor="#4f81bd [3204]" strokecolor="#4579b8 [3044]">
                  <v:fill color2="#a7bfde [1620]" rotate="t" type="gradient">
                    <o:fill v:ext="view" type="gradientUnscaled"/>
                  </v:fill>
                  <v:shadow on="t" opacity="22937f" mv:blur="40000f" origin=",.5" offset="0,23000emu"/>
                  <v:textbox>
                    <w:txbxContent>
                      <w:p w:rsidR="003F0575" w:rsidRDefault="003F0575" w:rsidP="003F0575">
                        <w:pPr>
                          <w:rPr>
                            <w:rFonts w:eastAsia="Times New Roman" w:cs="Times New Roman"/>
                          </w:rPr>
                        </w:pPr>
                      </w:p>
                    </w:txbxContent>
                  </v:textbox>
                </v:oval>
                <v:oval id="Oval 27" o:spid="_x0000_s1047" style="position:absolute;left:3292432;top:4162775;width:298534;height:3031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XhVRxAAA&#10;ANsAAAAPAAAAZHJzL2Rvd25yZXYueG1sRI9Ba8JAFITvBf/D8oRegm4a0ErqKioIejQW8fiafU1S&#10;s2/T7DaJ/94tFHocZuYbZrkeTC06al1lWcHLNAZBnFtdcaHg/byfLEA4j6yxtkwK7uRgvRo9LTHV&#10;tucTdZkvRICwS1FB6X2TSunykgy6qW2Ig/dpW4M+yLaQusU+wE0tkzieS4MVh4USG9qVlN+yH6Ng&#10;S/k8+Th+7aL9pr9cfTbD76hR6nk8bN5AeBr8f/ivfdAKklf4/RJ+gFw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F4VUcQAAADbAAAADwAAAAAAAAAAAAAAAACXAgAAZHJzL2Rv&#10;d25yZXYueG1sUEsFBgAAAAAEAAQA9QAAAIgDAAAAAA==&#10;" fillcolor="#4f81bd [3204]" strokecolor="#4579b8 [3044]">
                  <v:fill color2="#a7bfde [1620]" rotate="t" type="gradient">
                    <o:fill v:ext="view" type="gradientUnscaled"/>
                  </v:fill>
                  <v:shadow on="t" opacity="22937f" mv:blur="40000f" origin=",.5" offset="0,23000emu"/>
                  <v:textbox>
                    <w:txbxContent>
                      <w:p w:rsidR="003F0575" w:rsidRDefault="003F0575" w:rsidP="003F0575">
                        <w:pPr>
                          <w:rPr>
                            <w:rFonts w:eastAsia="Times New Roman" w:cs="Times New Roman"/>
                          </w:rPr>
                        </w:pPr>
                      </w:p>
                    </w:txbxContent>
                  </v:textbox>
                </v:oval>
                <v:oval id="Oval 28" o:spid="_x0000_s1048" style="position:absolute;left:4802884;top:3579234;width:298534;height:3031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wYEjwQAA&#10;ANsAAAAPAAAAZHJzL2Rvd25yZXYueG1sRE9Na4NAEL0H8h+WCfQS6hqhoVjXkAhCe4wJpcepO1Ub&#10;d9a422j+ffdQ6PHxvrPdbHpxo9F1lhVsohgEcW11x42C86l8fAbhPLLG3jIpuJODXb5cZJhqO/GR&#10;bpVvRAhhl6KC1vshldLVLRl0kR2IA/dlR4M+wLGResQphJteJnG8lQY7Dg0tDlS0VF+qH6PgQPU2&#10;+Xz7Ltblfnr/8NUTXteDUg+ref8CwtPs/8V/7letIAljw5fwA2T+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cGBI8EAAADbAAAADwAAAAAAAAAAAAAAAACXAgAAZHJzL2Rvd25y&#10;ZXYueG1sUEsFBgAAAAAEAAQA9QAAAIUDAAAAAA==&#10;" fillcolor="#4f81bd [3204]" strokecolor="#4579b8 [3044]">
                  <v:fill color2="#a7bfde [1620]" rotate="t" type="gradient">
                    <o:fill v:ext="view" type="gradientUnscaled"/>
                  </v:fill>
                  <v:shadow on="t" opacity="22937f" mv:blur="40000f" origin=",.5" offset="0,23000emu"/>
                  <v:textbox>
                    <w:txbxContent>
                      <w:p w:rsidR="003F0575" w:rsidRDefault="003F0575" w:rsidP="003F0575">
                        <w:pPr>
                          <w:rPr>
                            <w:rFonts w:eastAsia="Times New Roman" w:cs="Times New Roman"/>
                          </w:rPr>
                        </w:pPr>
                      </w:p>
                    </w:txbxContent>
                  </v:textbox>
                </v:oval>
                <v:oval id="Oval 30" o:spid="_x0000_s1049" style="position:absolute;left:6630050;top:2902185;width:298534;height:30312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hv4wAAA&#10;ANsAAAAPAAAAZHJzL2Rvd25yZXYueG1sRE9Ni8IwEL0v+B/CCF5EU5UVqUZRQdCj3UU8js3YVptJ&#10;baKt/94cFvb4eN+LVWtK8aLaFZYVjIYRCOLU6oIzBb8/u8EMhPPIGkvLpOBNDlbLztcCY20bPtIr&#10;8ZkIIexiVJB7X8VSujQng25oK+LAXW1t0AdYZ1LX2IRwU8pxFE2lwYJDQ44VbXNK78nTKNhQOh1f&#10;Drdtf7duTmeffOOjXynV67brOQhPrf8X/7n3WsEkrA9fwg+Qy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bhv4wAAAANsAAAAPAAAAAAAAAAAAAAAAAJcCAABkcnMvZG93bnJl&#10;di54bWxQSwUGAAAAAAQABAD1AAAAhAMAAAAA&#10;" fillcolor="#4f81bd [3204]" strokecolor="#4579b8 [3044]">
                  <v:fill color2="#a7bfde [1620]" rotate="t" type="gradient">
                    <o:fill v:ext="view" type="gradientUnscaled"/>
                  </v:fill>
                  <v:shadow on="t" opacity="22937f" mv:blur="40000f" origin=",.5" offset="0,23000emu"/>
                  <v:textbox>
                    <w:txbxContent>
                      <w:p w:rsidR="003F0575" w:rsidRDefault="003F0575" w:rsidP="003F0575">
                        <w:pPr>
                          <w:rPr>
                            <w:rFonts w:eastAsia="Times New Roman" w:cs="Times New Roman"/>
                          </w:rPr>
                        </w:pPr>
                      </w:p>
                    </w:txbxContent>
                  </v:textbox>
                </v:oval>
                <v:shape id="Straight Arrow Connector 31" o:spid="_x0000_s1050" type="#_x0000_t32" style="position:absolute;left:7697582;top:3107926;width:436131;height:264362;rotation:90;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mC848UAAADbAAAADwAAAGRycy9kb3ducmV2LnhtbESP3WoCMRSE7wt9h3CE3hTNqlBkNYoW&#10;pBVE6t/9cXPcXdycLEmq6z69EQq9HGbmG2Yya0wlruR8aVlBv5eAIM6sLjlXcNgvuyMQPiBrrCyT&#10;gjt5mE1fXyaYanvjLV13IRcRwj5FBUUIdSqlzwoy6Hu2Jo7e2TqDIUqXS+3wFuGmkoMk+ZAGS44L&#10;Bdb0WVB22f0aBe1muC1P78c2cfOf1XJdLdqvwUKpt04zH4MI1IT/8F/7WysY9uH5Jf4AOX0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HmC848UAAADbAAAADwAAAAAAAAAA&#10;AAAAAAChAgAAZHJzL2Rvd25yZXYueG1sUEsFBgAAAAAEAAQA+QAAAJMDAAAAAA==&#10;" strokecolor="#4f81bd [3204]" strokeweight="2pt">
                  <v:stroke endarrow="open"/>
                  <v:shadow on="t" opacity="24903f" mv:blur="40000f" origin=",.5" offset="0,20000emu"/>
                </v:shape>
                <v:shape id="Text Box 32" o:spid="_x0000_s1051" type="#_x0000_t202" style="position:absolute;left:6082789;top:2081411;width:1415395;height:6463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WPBbxAAA&#10;ANsAAAAPAAAAZHJzL2Rvd25yZXYueG1sRI/dagIxFITvBd8hnELvNNttKbI1SltaKFTxp+r1YXO6&#10;u7g5CUnqrm9vhIKXw8x8w0znvWnFiXxoLCt4GGcgiEurG64U7H4+RxMQISJrbC2TgjMFmM+GgykW&#10;2na8odM2ViJBOBSooI7RFVKGsiaDYWwdcfJ+rTcYk/SV1B67BDetzLPsWRpsOC3U6Oi9pvK4/TMK&#10;Dv68/87d+mm5ctjRGy92H3Ki1P1d//oCIlIfb+H/9pdW8JjD9Uv6AXJ2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1jwW8QAAADbAAAADwAAAAAAAAAAAAAAAACXAgAAZHJzL2Rv&#10;d25yZXYueG1sUEsFBgAAAAAEAAQA9QAAAIgDAAAAAA==&#10;" fillcolor="#a5d5e2 [1624]" strokecolor="#40a7c2 [3048]">
                  <v:fill color2="#e4f2f6 [504]" rotate="t" colors="0 #9eeaff;22938f #bbefff;1 #e4f9ff" type="gradient"/>
                  <v:shadow on="t" opacity="24903f" mv:blur="40000f" origin=",.5" offset="0,20000emu"/>
                  <v:textbox style="mso-fit-shape-to-text:t">
                    <w:txbxContent>
                      <w:p w:rsidR="003F0575" w:rsidRDefault="003F0575" w:rsidP="003F0575">
                        <w:pPr>
                          <w:pStyle w:val="NormalWeb"/>
                          <w:spacing w:before="2" w:after="2"/>
                        </w:pPr>
                        <w:r>
                          <w:rPr>
                            <w:rFonts w:ascii="Times New Roman" w:hAnsi="Times New Roman"/>
                            <w:b/>
                            <w:bCs/>
                            <w:color w:val="000000" w:themeColor="text1"/>
                            <w:kern w:val="24"/>
                            <w:sz w:val="36"/>
                            <w:szCs w:val="36"/>
                          </w:rPr>
                          <w:t>Group Start Meeting</w:t>
                        </w:r>
                      </w:p>
                    </w:txbxContent>
                  </v:textbox>
                </v:shape>
                <w10:wrap type="square"/>
              </v:group>
            </w:pict>
          </mc:Fallback>
        </mc:AlternateContent>
      </w:r>
    </w:p>
    <w:p w:rsidR="00511B3A" w:rsidRDefault="00511B3A" w:rsidP="00567C0A">
      <w:pPr>
        <w:pStyle w:val="ListParagraph"/>
        <w:ind w:left="0"/>
        <w:jc w:val="both"/>
        <w:rPr>
          <w:i/>
          <w:u w:val="single"/>
        </w:rPr>
      </w:pPr>
    </w:p>
    <w:p w:rsidR="00511B3A" w:rsidRDefault="00511B3A" w:rsidP="00567C0A">
      <w:pPr>
        <w:pStyle w:val="ListParagraph"/>
        <w:ind w:left="0"/>
        <w:jc w:val="both"/>
        <w:rPr>
          <w:i/>
          <w:u w:val="single"/>
        </w:rPr>
      </w:pPr>
    </w:p>
    <w:p w:rsidR="00D803C1" w:rsidRPr="00D803C1" w:rsidRDefault="00D803C1" w:rsidP="00567C0A">
      <w:pPr>
        <w:pStyle w:val="ListParagraph"/>
        <w:ind w:left="0"/>
        <w:jc w:val="both"/>
        <w:rPr>
          <w:i/>
          <w:u w:val="single"/>
        </w:rPr>
      </w:pPr>
      <w:r w:rsidRPr="00D803C1">
        <w:rPr>
          <w:i/>
          <w:u w:val="single"/>
        </w:rPr>
        <w:t>Inviting Teams</w:t>
      </w:r>
      <w:r>
        <w:rPr>
          <w:i/>
          <w:u w:val="single"/>
        </w:rPr>
        <w:t xml:space="preserve"> </w:t>
      </w:r>
    </w:p>
    <w:p w:rsidR="00D803C1" w:rsidRDefault="00D803C1" w:rsidP="00567C0A">
      <w:pPr>
        <w:pStyle w:val="ListParagraph"/>
        <w:numPr>
          <w:ilvl w:val="0"/>
          <w:numId w:val="1"/>
        </w:numPr>
        <w:jc w:val="both"/>
      </w:pPr>
      <w:r>
        <w:t xml:space="preserve">Goals: </w:t>
      </w:r>
      <w:r w:rsidRPr="00D803C1">
        <w:t>Build the biggest events p</w:t>
      </w:r>
      <w:r>
        <w:t>ossible with diverse, hot leads; t</w:t>
      </w:r>
      <w:r w:rsidRPr="00D803C1">
        <w:t>est and develop leaders</w:t>
      </w:r>
      <w:r>
        <w:t>hip among inviting team;</w:t>
      </w:r>
      <w:r w:rsidR="00F16DE4">
        <w:t xml:space="preserve"> and</w:t>
      </w:r>
      <w:r>
        <w:t xml:space="preserve"> s</w:t>
      </w:r>
      <w:r w:rsidRPr="00D803C1">
        <w:t>hare the wo</w:t>
      </w:r>
      <w:r w:rsidR="00F16DE4">
        <w:t xml:space="preserve">rk - prep, execution, </w:t>
      </w:r>
      <w:proofErr w:type="gramStart"/>
      <w:r w:rsidR="00F16DE4">
        <w:t>follow</w:t>
      </w:r>
      <w:proofErr w:type="gramEnd"/>
      <w:r w:rsidR="00F16DE4">
        <w:t>-up.</w:t>
      </w:r>
    </w:p>
    <w:p w:rsidR="00D803C1" w:rsidRDefault="00D803C1" w:rsidP="00567C0A">
      <w:pPr>
        <w:pStyle w:val="ListParagraph"/>
        <w:numPr>
          <w:ilvl w:val="0"/>
          <w:numId w:val="1"/>
        </w:numPr>
        <w:jc w:val="both"/>
      </w:pPr>
      <w:r>
        <w:t>Convene 2-3 times in-person to build their relationships, set goals and strategize on their invitations, practice their asks, check-in on progress, problem-solve challenges, plan the meeting and follow-up, and stay/keep each other inspired</w:t>
      </w:r>
      <w:r w:rsidR="00F16DE4">
        <w:t>.</w:t>
      </w:r>
      <w:r>
        <w:t xml:space="preserve">  </w:t>
      </w:r>
    </w:p>
    <w:p w:rsidR="008757CD" w:rsidRDefault="008757CD" w:rsidP="00567C0A">
      <w:pPr>
        <w:pStyle w:val="ListParagraph"/>
        <w:numPr>
          <w:ilvl w:val="0"/>
          <w:numId w:val="1"/>
        </w:numPr>
        <w:jc w:val="both"/>
      </w:pPr>
      <w:r>
        <w:t>Tips for the organizer/host:</w:t>
      </w:r>
    </w:p>
    <w:p w:rsidR="008757CD" w:rsidRDefault="008757CD" w:rsidP="00567C0A">
      <w:pPr>
        <w:pStyle w:val="ListParagraph"/>
        <w:numPr>
          <w:ilvl w:val="1"/>
          <w:numId w:val="1"/>
        </w:numPr>
        <w:jc w:val="both"/>
      </w:pPr>
      <w:r>
        <w:t>Be intentional about who you ask to join the inviting team</w:t>
      </w:r>
      <w:r w:rsidR="00F16DE4">
        <w:t>.</w:t>
      </w:r>
    </w:p>
    <w:p w:rsidR="008757CD" w:rsidRDefault="008757CD" w:rsidP="00567C0A">
      <w:pPr>
        <w:pStyle w:val="ListParagraph"/>
        <w:numPr>
          <w:ilvl w:val="1"/>
          <w:numId w:val="1"/>
        </w:numPr>
        <w:jc w:val="both"/>
      </w:pPr>
      <w:r>
        <w:t>Focus on facilitating relationships and accountability among the team</w:t>
      </w:r>
      <w:r w:rsidR="00F16DE4">
        <w:t>.</w:t>
      </w:r>
    </w:p>
    <w:p w:rsidR="008757CD" w:rsidRDefault="008757CD" w:rsidP="00567C0A">
      <w:pPr>
        <w:pStyle w:val="ListParagraph"/>
        <w:numPr>
          <w:ilvl w:val="1"/>
          <w:numId w:val="1"/>
        </w:numPr>
        <w:jc w:val="both"/>
      </w:pPr>
      <w:r>
        <w:t>Keep the meetings (calls if necessary) focused, inspiring, and engaging</w:t>
      </w:r>
      <w:r w:rsidR="00F16DE4">
        <w:t>.</w:t>
      </w:r>
    </w:p>
    <w:p w:rsidR="008757CD" w:rsidRDefault="008757CD" w:rsidP="00567C0A">
      <w:pPr>
        <w:pStyle w:val="ListParagraph"/>
        <w:numPr>
          <w:ilvl w:val="1"/>
          <w:numId w:val="1"/>
        </w:numPr>
        <w:jc w:val="both"/>
      </w:pPr>
      <w:r>
        <w:t>Emphasize and practice personal invitations and confirmations within 48 hours</w:t>
      </w:r>
    </w:p>
    <w:p w:rsidR="00D803C1" w:rsidRPr="00D803C1" w:rsidRDefault="008757CD" w:rsidP="00567C0A">
      <w:pPr>
        <w:pStyle w:val="ListParagraph"/>
        <w:numPr>
          <w:ilvl w:val="1"/>
          <w:numId w:val="1"/>
        </w:numPr>
        <w:jc w:val="both"/>
      </w:pPr>
      <w:r>
        <w:t>Show exceptional gratitude</w:t>
      </w:r>
      <w:r w:rsidR="00F16DE4">
        <w:t>.</w:t>
      </w:r>
      <w:r>
        <w:t xml:space="preserve"> </w:t>
      </w:r>
    </w:p>
    <w:p w:rsidR="00D803C1" w:rsidRDefault="00D803C1" w:rsidP="00567C0A">
      <w:pPr>
        <w:jc w:val="both"/>
      </w:pPr>
    </w:p>
    <w:p w:rsidR="008757CD" w:rsidRPr="00511B3A" w:rsidRDefault="008757CD" w:rsidP="00567C0A">
      <w:pPr>
        <w:pStyle w:val="ListParagraph"/>
        <w:ind w:left="0"/>
        <w:jc w:val="both"/>
        <w:rPr>
          <w:i/>
          <w:u w:val="single"/>
        </w:rPr>
      </w:pPr>
      <w:r>
        <w:rPr>
          <w:i/>
          <w:u w:val="single"/>
        </w:rPr>
        <w:t>Group Starts Meeting</w:t>
      </w:r>
      <w:r w:rsidR="00511B3A">
        <w:rPr>
          <w:i/>
          <w:u w:val="single"/>
        </w:rPr>
        <w:t xml:space="preserve"> Goals</w:t>
      </w:r>
    </w:p>
    <w:p w:rsidR="00D803C1" w:rsidRPr="00D803C1" w:rsidRDefault="00D803C1" w:rsidP="00567C0A">
      <w:pPr>
        <w:pStyle w:val="ListParagraph"/>
        <w:numPr>
          <w:ilvl w:val="0"/>
          <w:numId w:val="1"/>
        </w:numPr>
        <w:jc w:val="both"/>
      </w:pPr>
      <w:r w:rsidRPr="00D803C1">
        <w:t>Sign-up volunteers to join as Activists or to join the Action Network</w:t>
      </w:r>
      <w:r w:rsidR="00F16DE4">
        <w:t>.</w:t>
      </w:r>
    </w:p>
    <w:p w:rsidR="00D803C1" w:rsidRPr="00D803C1" w:rsidRDefault="00D803C1" w:rsidP="00567C0A">
      <w:pPr>
        <w:pStyle w:val="ListParagraph"/>
        <w:numPr>
          <w:ilvl w:val="0"/>
          <w:numId w:val="1"/>
        </w:numPr>
        <w:jc w:val="both"/>
      </w:pPr>
      <w:r w:rsidRPr="00D803C1">
        <w:t>Sign people up as donors as well</w:t>
      </w:r>
      <w:r w:rsidR="00F16DE4">
        <w:t>.</w:t>
      </w:r>
      <w:r w:rsidRPr="00D803C1">
        <w:t xml:space="preserve"> </w:t>
      </w:r>
    </w:p>
    <w:p w:rsidR="00D803C1" w:rsidRPr="00D803C1" w:rsidRDefault="00D803C1" w:rsidP="00567C0A">
      <w:pPr>
        <w:pStyle w:val="ListParagraph"/>
        <w:numPr>
          <w:ilvl w:val="0"/>
          <w:numId w:val="1"/>
        </w:numPr>
        <w:jc w:val="both"/>
      </w:pPr>
      <w:r w:rsidRPr="00D803C1">
        <w:t>Develop and test prospective leadership through the inviting team and other roles at the meeting</w:t>
      </w:r>
      <w:r w:rsidR="00F16DE4">
        <w:t>.</w:t>
      </w:r>
    </w:p>
    <w:p w:rsidR="00D803C1" w:rsidRDefault="00D803C1" w:rsidP="00567C0A">
      <w:pPr>
        <w:pStyle w:val="ListParagraph"/>
        <w:numPr>
          <w:ilvl w:val="0"/>
          <w:numId w:val="1"/>
        </w:numPr>
        <w:jc w:val="both"/>
      </w:pPr>
      <w:r w:rsidRPr="00D803C1">
        <w:t>Generate more leads and prospective leaders</w:t>
      </w:r>
      <w:r w:rsidR="00F16DE4">
        <w:t>.</w:t>
      </w:r>
      <w:r w:rsidRPr="00D803C1">
        <w:t xml:space="preserve"> </w:t>
      </w:r>
    </w:p>
    <w:p w:rsidR="008757CD" w:rsidRDefault="00D803C1" w:rsidP="00567C0A">
      <w:pPr>
        <w:pStyle w:val="ListParagraph"/>
        <w:numPr>
          <w:ilvl w:val="0"/>
          <w:numId w:val="1"/>
        </w:numPr>
        <w:jc w:val="both"/>
      </w:pPr>
      <w:r w:rsidRPr="00D803C1">
        <w:t>Set next meeting dates/times for sign-ups (in advance)</w:t>
      </w:r>
      <w:r w:rsidR="00F16DE4">
        <w:t>.</w:t>
      </w:r>
    </w:p>
    <w:p w:rsidR="00511B3A" w:rsidRDefault="00511B3A" w:rsidP="00567C0A">
      <w:pPr>
        <w:jc w:val="both"/>
        <w:rPr>
          <w:i/>
        </w:rPr>
      </w:pPr>
    </w:p>
    <w:p w:rsidR="008757CD" w:rsidRPr="00A21858" w:rsidRDefault="00511B3A" w:rsidP="00567C0A">
      <w:pPr>
        <w:jc w:val="both"/>
        <w:rPr>
          <w:i/>
          <w:u w:val="single"/>
        </w:rPr>
      </w:pPr>
      <w:r w:rsidRPr="00A21858">
        <w:rPr>
          <w:i/>
          <w:u w:val="single"/>
        </w:rPr>
        <w:t xml:space="preserve">Group Start Meeting </w:t>
      </w:r>
      <w:r w:rsidR="008757CD" w:rsidRPr="00A21858">
        <w:rPr>
          <w:i/>
          <w:u w:val="single"/>
        </w:rPr>
        <w:t>Best Practices:</w:t>
      </w:r>
    </w:p>
    <w:p w:rsidR="008757CD" w:rsidRPr="008757CD" w:rsidRDefault="008757CD" w:rsidP="00567C0A">
      <w:pPr>
        <w:pStyle w:val="ListParagraph"/>
        <w:numPr>
          <w:ilvl w:val="0"/>
          <w:numId w:val="1"/>
        </w:numPr>
        <w:jc w:val="both"/>
      </w:pPr>
      <w:r w:rsidRPr="008757CD">
        <w:t>Start and stay with the WHY – why RESULTS, why these issues, why advocacy/lobbying, why them/this District - keep it local (why their Members matter)</w:t>
      </w:r>
      <w:r w:rsidR="00F16DE4">
        <w:t>.</w:t>
      </w:r>
    </w:p>
    <w:p w:rsidR="008757CD" w:rsidRPr="008757CD" w:rsidRDefault="008757CD" w:rsidP="00567C0A">
      <w:pPr>
        <w:pStyle w:val="ListParagraph"/>
        <w:numPr>
          <w:ilvl w:val="0"/>
          <w:numId w:val="1"/>
        </w:numPr>
        <w:jc w:val="both"/>
      </w:pPr>
      <w:r w:rsidRPr="008757CD">
        <w:t>Keep the meeting engaging and interactive</w:t>
      </w:r>
      <w:r w:rsidR="00F16DE4">
        <w:t>.</w:t>
      </w:r>
    </w:p>
    <w:p w:rsidR="008757CD" w:rsidRPr="008757CD" w:rsidRDefault="008757CD" w:rsidP="00567C0A">
      <w:pPr>
        <w:pStyle w:val="ListParagraph"/>
        <w:numPr>
          <w:ilvl w:val="0"/>
          <w:numId w:val="1"/>
        </w:numPr>
        <w:jc w:val="both"/>
      </w:pPr>
      <w:r w:rsidRPr="008757CD">
        <w:t>Give people an opportunity to learn about one issue and take a concrete, strategic action to demystify activism and inspire them about the difference they can make</w:t>
      </w:r>
      <w:r w:rsidR="00F16DE4">
        <w:t>.</w:t>
      </w:r>
    </w:p>
    <w:p w:rsidR="008757CD" w:rsidRPr="008757CD" w:rsidRDefault="00F16DE4" w:rsidP="00567C0A">
      <w:pPr>
        <w:pStyle w:val="ListParagraph"/>
        <w:numPr>
          <w:ilvl w:val="0"/>
          <w:numId w:val="1"/>
        </w:numPr>
        <w:jc w:val="both"/>
      </w:pPr>
      <w:r>
        <w:t xml:space="preserve">Provide a clear, </w:t>
      </w:r>
      <w:r w:rsidR="008757CD" w:rsidRPr="008757CD">
        <w:t>inspired explanation o</w:t>
      </w:r>
      <w:r>
        <w:t>f what it means to join RESULTS.</w:t>
      </w:r>
    </w:p>
    <w:p w:rsidR="008757CD" w:rsidRDefault="008757CD" w:rsidP="00567C0A">
      <w:pPr>
        <w:pStyle w:val="ListParagraph"/>
        <w:numPr>
          <w:ilvl w:val="0"/>
          <w:numId w:val="1"/>
        </w:numPr>
        <w:jc w:val="both"/>
      </w:pPr>
      <w:r w:rsidRPr="008757CD">
        <w:t>Empower inviting team members and other prospective leadership to own the meeting</w:t>
      </w:r>
      <w:r w:rsidR="00F16DE4">
        <w:t>.</w:t>
      </w:r>
    </w:p>
    <w:p w:rsidR="008757CD" w:rsidRDefault="008757CD" w:rsidP="00567C0A">
      <w:pPr>
        <w:pStyle w:val="ListParagraph"/>
        <w:numPr>
          <w:ilvl w:val="0"/>
          <w:numId w:val="1"/>
        </w:numPr>
        <w:jc w:val="both"/>
      </w:pPr>
      <w:r>
        <w:t>Pick a location and timing that’s convenient for the community, ideally holding two group starts within a short time frame to maximize participation &amp; sign-ups</w:t>
      </w:r>
      <w:r w:rsidR="00F16DE4">
        <w:t>.</w:t>
      </w:r>
    </w:p>
    <w:p w:rsidR="008757CD" w:rsidRPr="008757CD" w:rsidRDefault="008757CD" w:rsidP="00567C0A">
      <w:pPr>
        <w:pStyle w:val="ListParagraph"/>
        <w:numPr>
          <w:ilvl w:val="0"/>
          <w:numId w:val="1"/>
        </w:numPr>
        <w:jc w:val="both"/>
      </w:pPr>
      <w:r>
        <w:t>Make a logistics checklist with the inviting team</w:t>
      </w:r>
      <w:r w:rsidR="00F16DE4">
        <w:t>.</w:t>
      </w:r>
    </w:p>
    <w:p w:rsidR="008757CD" w:rsidRDefault="008757CD" w:rsidP="00567C0A">
      <w:pPr>
        <w:jc w:val="both"/>
      </w:pPr>
    </w:p>
    <w:p w:rsidR="008757CD" w:rsidRDefault="008757CD" w:rsidP="00567C0A">
      <w:pPr>
        <w:jc w:val="both"/>
      </w:pPr>
      <w:r w:rsidRPr="008757CD">
        <w:rPr>
          <w:i/>
          <w:u w:val="single"/>
        </w:rPr>
        <w:t>Sample Agenda</w:t>
      </w:r>
      <w:r>
        <w:t>:</w:t>
      </w:r>
      <w:r>
        <w:rPr>
          <w:u w:val="single"/>
        </w:rPr>
        <w:t xml:space="preserve"> </w:t>
      </w:r>
      <w:r>
        <w:t xml:space="preserve">This is 1.25 hours but doesn’t include time for </w:t>
      </w:r>
      <w:proofErr w:type="gramStart"/>
      <w:r>
        <w:t>videos,</w:t>
      </w:r>
      <w:proofErr w:type="gramEnd"/>
      <w:r>
        <w:t xml:space="preserve"> time for transitions, etc.</w:t>
      </w:r>
      <w:r w:rsidR="00F16DE4">
        <w:t xml:space="preserve"> so will take closer to 2 hours. </w:t>
      </w:r>
    </w:p>
    <w:p w:rsidR="008757CD" w:rsidRPr="00A21858" w:rsidRDefault="00C54208" w:rsidP="00567C0A">
      <w:pPr>
        <w:jc w:val="both"/>
      </w:pPr>
      <w:r>
        <w:t>0:00-0:03</w:t>
      </w:r>
      <w:r w:rsidR="008757CD" w:rsidRPr="00A21858">
        <w:t xml:space="preserve"> </w:t>
      </w:r>
      <w:r w:rsidR="008757CD" w:rsidRPr="00A21858">
        <w:tab/>
        <w:t xml:space="preserve">Welcome, Purpose of Meeting, Overview of Agenda </w:t>
      </w:r>
    </w:p>
    <w:p w:rsidR="008757CD" w:rsidRPr="00A21858" w:rsidRDefault="00C54208" w:rsidP="00567C0A">
      <w:pPr>
        <w:jc w:val="both"/>
      </w:pPr>
      <w:r>
        <w:t>0:03-0:10</w:t>
      </w:r>
      <w:r w:rsidR="008757CD" w:rsidRPr="00A21858">
        <w:tab/>
      </w:r>
      <w:proofErr w:type="gramStart"/>
      <w:r w:rsidR="008757CD" w:rsidRPr="00A21858">
        <w:t>Who</w:t>
      </w:r>
      <w:proofErr w:type="gramEnd"/>
      <w:r w:rsidR="008757CD" w:rsidRPr="00A21858">
        <w:t xml:space="preserve"> is in the room – personal introductions</w:t>
      </w:r>
    </w:p>
    <w:p w:rsidR="008757CD" w:rsidRPr="00A21858" w:rsidRDefault="008757CD" w:rsidP="00567C0A">
      <w:pPr>
        <w:jc w:val="both"/>
      </w:pPr>
      <w:r w:rsidRPr="00A21858">
        <w:t>0:10-0:15</w:t>
      </w:r>
      <w:r w:rsidRPr="00A21858">
        <w:tab/>
        <w:t>Public Narrative &amp; Introduction to RESULTS</w:t>
      </w:r>
    </w:p>
    <w:p w:rsidR="008757CD" w:rsidRPr="00A21858" w:rsidRDefault="008757CD" w:rsidP="00567C0A">
      <w:pPr>
        <w:jc w:val="both"/>
      </w:pPr>
      <w:r w:rsidRPr="00A21858">
        <w:t>0:15-0:30</w:t>
      </w:r>
      <w:r w:rsidRPr="00A21858">
        <w:tab/>
        <w:t>Discussion on the RESULTS model – why advocacy and lobbying</w:t>
      </w:r>
    </w:p>
    <w:p w:rsidR="008757CD" w:rsidRPr="00A21858" w:rsidRDefault="008757CD" w:rsidP="00567C0A">
      <w:pPr>
        <w:jc w:val="both"/>
      </w:pPr>
      <w:r w:rsidRPr="00A21858">
        <w:t>0:</w:t>
      </w:r>
      <w:proofErr w:type="gramStart"/>
      <w:r w:rsidRPr="00A21858">
        <w:t>30-0:33</w:t>
      </w:r>
      <w:r w:rsidRPr="00A21858">
        <w:tab/>
        <w:t>Another Public Narrative</w:t>
      </w:r>
      <w:proofErr w:type="gramEnd"/>
      <w:r w:rsidRPr="00A21858">
        <w:t xml:space="preserve"> (from an inviting member or host)</w:t>
      </w:r>
    </w:p>
    <w:p w:rsidR="008757CD" w:rsidRPr="00A21858" w:rsidRDefault="008757CD" w:rsidP="00567C0A">
      <w:pPr>
        <w:jc w:val="both"/>
      </w:pPr>
      <w:r w:rsidRPr="00A21858">
        <w:t>0:33-0:65</w:t>
      </w:r>
      <w:r w:rsidRPr="00A21858">
        <w:tab/>
        <w:t>Quick Action &amp; Skill Building Session</w:t>
      </w:r>
    </w:p>
    <w:p w:rsidR="00E321E8" w:rsidRDefault="008757CD" w:rsidP="00567C0A">
      <w:pPr>
        <w:jc w:val="both"/>
      </w:pPr>
      <w:r w:rsidRPr="00A21858">
        <w:t>0:72-0:75</w:t>
      </w:r>
      <w:r w:rsidRPr="00A21858">
        <w:tab/>
        <w:t>Wrap-Up and Close</w:t>
      </w:r>
    </w:p>
    <w:p w:rsidR="00E321E8" w:rsidRDefault="00E321E8" w:rsidP="00567C0A">
      <w:pPr>
        <w:jc w:val="both"/>
      </w:pPr>
    </w:p>
    <w:p w:rsidR="00E321E8" w:rsidRDefault="00E321E8" w:rsidP="00567C0A">
      <w:pPr>
        <w:jc w:val="both"/>
        <w:rPr>
          <w:b/>
          <w:u w:val="single"/>
        </w:rPr>
      </w:pPr>
      <w:r w:rsidRPr="00E321E8">
        <w:rPr>
          <w:b/>
          <w:u w:val="single"/>
        </w:rPr>
        <w:t>New Group Orientation</w:t>
      </w:r>
    </w:p>
    <w:p w:rsidR="00F04753" w:rsidRDefault="00E321E8" w:rsidP="00567C0A">
      <w:pPr>
        <w:jc w:val="both"/>
      </w:pPr>
      <w:proofErr w:type="gramStart"/>
      <w:r>
        <w:t>RESULTS provides</w:t>
      </w:r>
      <w:proofErr w:type="gramEnd"/>
      <w:r>
        <w:t xml:space="preserve"> trainings to individual partners and groups. Completed in </w:t>
      </w:r>
      <w:r w:rsidR="00F04753">
        <w:t xml:space="preserve">(a) </w:t>
      </w:r>
      <w:r>
        <w:t xml:space="preserve">separate modules in </w:t>
      </w:r>
      <w:r w:rsidR="00F04753">
        <w:t>a 3-4 part series or ideally as (b) one, four-</w:t>
      </w:r>
      <w:r>
        <w:t>hour session</w:t>
      </w:r>
      <w:r w:rsidR="00F04753">
        <w:t xml:space="preserve"> with one follow-up meeting</w:t>
      </w:r>
      <w:r>
        <w:t xml:space="preserve">, the orientation provides the group with a baseline of skills and knowledge and a process to develop a three-month plan and goals to become an effective RESULTS group. Ideally the group leader and/or any other confirmed leadership </w:t>
      </w:r>
      <w:r w:rsidR="00F04753">
        <w:t xml:space="preserve">play as much of a role as possible in the logistics and substance of the training. The following goals and sample agendas below assume (a) four separate modules, so should be condensed and reordered if (b) can be scheduled. </w:t>
      </w:r>
      <w:r w:rsidR="00F16DE4">
        <w:t xml:space="preserve">The website, monthly conference call, and action sheets should be used as a resource/integrated however possible. </w:t>
      </w:r>
    </w:p>
    <w:p w:rsidR="00E321E8" w:rsidRDefault="00E321E8" w:rsidP="00567C0A">
      <w:pPr>
        <w:jc w:val="both"/>
      </w:pPr>
    </w:p>
    <w:tbl>
      <w:tblPr>
        <w:tblStyle w:val="TableGrid"/>
        <w:tblW w:w="0" w:type="auto"/>
        <w:tblLayout w:type="fixed"/>
        <w:tblLook w:val="00BF" w:firstRow="1" w:lastRow="0" w:firstColumn="1" w:lastColumn="0" w:noHBand="0" w:noVBand="0"/>
      </w:tblPr>
      <w:tblGrid>
        <w:gridCol w:w="558"/>
        <w:gridCol w:w="4573"/>
        <w:gridCol w:w="4383"/>
      </w:tblGrid>
      <w:tr w:rsidR="00F04753">
        <w:tc>
          <w:tcPr>
            <w:tcW w:w="558" w:type="dxa"/>
            <w:shd w:val="clear" w:color="auto" w:fill="EAF1DD" w:themeFill="accent3" w:themeFillTint="33"/>
          </w:tcPr>
          <w:p w:rsidR="00F04753" w:rsidRDefault="00F04753" w:rsidP="00567C0A">
            <w:pPr>
              <w:jc w:val="both"/>
            </w:pPr>
          </w:p>
        </w:tc>
        <w:tc>
          <w:tcPr>
            <w:tcW w:w="4573" w:type="dxa"/>
            <w:shd w:val="clear" w:color="auto" w:fill="EAF1DD" w:themeFill="accent3" w:themeFillTint="33"/>
          </w:tcPr>
          <w:p w:rsidR="00F04753" w:rsidRPr="00F04753" w:rsidRDefault="00F04753" w:rsidP="00567C0A">
            <w:pPr>
              <w:jc w:val="both"/>
              <w:rPr>
                <w:b/>
              </w:rPr>
            </w:pPr>
            <w:r w:rsidRPr="00F04753">
              <w:rPr>
                <w:b/>
              </w:rPr>
              <w:t>First Module - Getting Started</w:t>
            </w:r>
          </w:p>
        </w:tc>
        <w:tc>
          <w:tcPr>
            <w:tcW w:w="4383" w:type="dxa"/>
            <w:shd w:val="clear" w:color="auto" w:fill="EAF1DD" w:themeFill="accent3" w:themeFillTint="33"/>
          </w:tcPr>
          <w:p w:rsidR="00F04753" w:rsidRPr="00F04753" w:rsidRDefault="00F04753" w:rsidP="00567C0A">
            <w:pPr>
              <w:jc w:val="both"/>
              <w:rPr>
                <w:b/>
              </w:rPr>
            </w:pPr>
            <w:r w:rsidRPr="00F04753">
              <w:rPr>
                <w:b/>
              </w:rPr>
              <w:t>Second Module – Our Power</w:t>
            </w:r>
          </w:p>
        </w:tc>
      </w:tr>
      <w:tr w:rsidR="00F04753">
        <w:trPr>
          <w:cantSplit/>
          <w:trHeight w:val="1134"/>
        </w:trPr>
        <w:tc>
          <w:tcPr>
            <w:tcW w:w="558" w:type="dxa"/>
            <w:shd w:val="clear" w:color="auto" w:fill="EAF1DD" w:themeFill="accent3" w:themeFillTint="33"/>
            <w:textDirection w:val="btLr"/>
          </w:tcPr>
          <w:p w:rsidR="00F04753" w:rsidRPr="00F04753" w:rsidRDefault="00F04753" w:rsidP="00567C0A">
            <w:pPr>
              <w:ind w:left="113" w:right="113"/>
              <w:jc w:val="both"/>
              <w:rPr>
                <w:b/>
              </w:rPr>
            </w:pPr>
            <w:r w:rsidRPr="00F04753">
              <w:rPr>
                <w:b/>
              </w:rPr>
              <w:t>Goals</w:t>
            </w:r>
          </w:p>
        </w:tc>
        <w:tc>
          <w:tcPr>
            <w:tcW w:w="4573" w:type="dxa"/>
          </w:tcPr>
          <w:p w:rsidR="00F04753" w:rsidRPr="00E321E8" w:rsidRDefault="00F04753" w:rsidP="00F16DE4">
            <w:pPr>
              <w:rPr>
                <w:b/>
              </w:rPr>
            </w:pPr>
            <w:r>
              <w:t>Build/deepen relationships among group members</w:t>
            </w:r>
          </w:p>
          <w:p w:rsidR="00F04753" w:rsidRPr="00E321E8" w:rsidRDefault="00F04753" w:rsidP="00F16DE4">
            <w:pPr>
              <w:rPr>
                <w:b/>
              </w:rPr>
            </w:pPr>
            <w:r>
              <w:t>Potentially confirm leadership/roles of the group</w:t>
            </w:r>
          </w:p>
          <w:p w:rsidR="00F04753" w:rsidRPr="00E321E8" w:rsidRDefault="00F04753" w:rsidP="00F16DE4">
            <w:pPr>
              <w:rPr>
                <w:b/>
              </w:rPr>
            </w:pPr>
            <w:r>
              <w:t>Set future meeting times</w:t>
            </w:r>
          </w:p>
          <w:p w:rsidR="00F04753" w:rsidRDefault="00F04753" w:rsidP="00F16DE4">
            <w:r>
              <w:t>Deepen understanding of one issue and take an action, ideally learning a new skill (building on what was taught/accomplished during previous meetings)</w:t>
            </w:r>
          </w:p>
        </w:tc>
        <w:tc>
          <w:tcPr>
            <w:tcW w:w="4383" w:type="dxa"/>
          </w:tcPr>
          <w:p w:rsidR="00F04753" w:rsidRPr="00E321E8" w:rsidRDefault="00F04753" w:rsidP="00F16DE4">
            <w:pPr>
              <w:rPr>
                <w:b/>
              </w:rPr>
            </w:pPr>
            <w:r>
              <w:t>Continue to deepen relationships and acquaint any new members</w:t>
            </w:r>
          </w:p>
          <w:p w:rsidR="00F04753" w:rsidRPr="00E321E8" w:rsidRDefault="00F04753" w:rsidP="00F16DE4">
            <w:pPr>
              <w:rPr>
                <w:b/>
              </w:rPr>
            </w:pPr>
            <w:r>
              <w:t>Learn about lobbying/advocacy and the legislative process</w:t>
            </w:r>
          </w:p>
          <w:p w:rsidR="00F04753" w:rsidRPr="00E321E8" w:rsidRDefault="00F04753" w:rsidP="00F16DE4">
            <w:pPr>
              <w:rPr>
                <w:b/>
              </w:rPr>
            </w:pPr>
            <w:r>
              <w:t>Learn about their elected officials</w:t>
            </w:r>
          </w:p>
          <w:p w:rsidR="00F04753" w:rsidRDefault="00F04753" w:rsidP="00F16DE4">
            <w:r>
              <w:t>Test and cultivate leadership within the group</w:t>
            </w:r>
          </w:p>
        </w:tc>
      </w:tr>
      <w:tr w:rsidR="00F04753">
        <w:trPr>
          <w:cantSplit/>
          <w:trHeight w:val="1134"/>
        </w:trPr>
        <w:tc>
          <w:tcPr>
            <w:tcW w:w="558" w:type="dxa"/>
            <w:shd w:val="clear" w:color="auto" w:fill="EAF1DD" w:themeFill="accent3" w:themeFillTint="33"/>
            <w:textDirection w:val="btLr"/>
          </w:tcPr>
          <w:p w:rsidR="00F04753" w:rsidRPr="00F04753" w:rsidRDefault="00F04753" w:rsidP="00567C0A">
            <w:pPr>
              <w:ind w:left="113" w:right="113"/>
              <w:jc w:val="both"/>
              <w:rPr>
                <w:b/>
              </w:rPr>
            </w:pPr>
            <w:r w:rsidRPr="00F04753">
              <w:rPr>
                <w:b/>
              </w:rPr>
              <w:t>Agenda</w:t>
            </w:r>
          </w:p>
        </w:tc>
        <w:tc>
          <w:tcPr>
            <w:tcW w:w="4573" w:type="dxa"/>
          </w:tcPr>
          <w:p w:rsidR="00F04753" w:rsidRDefault="00F04753" w:rsidP="00F16DE4">
            <w:r>
              <w:t>Review agenda/goals</w:t>
            </w:r>
          </w:p>
          <w:p w:rsidR="00F04753" w:rsidRDefault="00F04753" w:rsidP="00F16DE4">
            <w:r>
              <w:t>Public narrative – why they signed up</w:t>
            </w:r>
          </w:p>
          <w:p w:rsidR="00F04753" w:rsidRDefault="00F04753" w:rsidP="00F16DE4">
            <w:r>
              <w:t>Overview of training plan</w:t>
            </w:r>
          </w:p>
          <w:p w:rsidR="00F04753" w:rsidRDefault="00F04753" w:rsidP="00F16DE4">
            <w:r>
              <w:t>Overview of legislative &amp; appropriations process and RESULTS theory of change</w:t>
            </w:r>
          </w:p>
          <w:p w:rsidR="00F04753" w:rsidRDefault="00F04753" w:rsidP="00F16DE4">
            <w:r>
              <w:t>Review issue from group start meeting &amp; take updated action</w:t>
            </w:r>
          </w:p>
          <w:p w:rsidR="00F04753" w:rsidRDefault="00F04753" w:rsidP="00F16DE4">
            <w:r>
              <w:t>Set norms, dates</w:t>
            </w:r>
          </w:p>
          <w:p w:rsidR="00F04753" w:rsidRDefault="00F04753" w:rsidP="00F16DE4">
            <w:r>
              <w:t>Homework, next steps</w:t>
            </w:r>
          </w:p>
        </w:tc>
        <w:tc>
          <w:tcPr>
            <w:tcW w:w="4383" w:type="dxa"/>
          </w:tcPr>
          <w:p w:rsidR="00F04753" w:rsidRDefault="00F04753" w:rsidP="00F16DE4">
            <w:r>
              <w:t>Review agenda/goals</w:t>
            </w:r>
          </w:p>
          <w:p w:rsidR="00F04753" w:rsidRDefault="00F04753" w:rsidP="00F16DE4">
            <w:r>
              <w:t>Ice breaker/relationship builder</w:t>
            </w:r>
          </w:p>
          <w:p w:rsidR="00F04753" w:rsidRDefault="00F04753" w:rsidP="00F16DE4">
            <w:r>
              <w:t>Debrief any homework</w:t>
            </w:r>
          </w:p>
          <w:p w:rsidR="00F04753" w:rsidRDefault="00F04753" w:rsidP="00F16DE4">
            <w:r>
              <w:t>Getting to know our Members of Congress</w:t>
            </w:r>
          </w:p>
          <w:p w:rsidR="00F04753" w:rsidRDefault="00F04753" w:rsidP="00F16DE4">
            <w:r>
              <w:t xml:space="preserve">Complete Power Mapping of </w:t>
            </w:r>
            <w:proofErr w:type="spellStart"/>
            <w:r>
              <w:t>MoCs</w:t>
            </w:r>
            <w:proofErr w:type="spellEnd"/>
          </w:p>
          <w:p w:rsidR="00F04753" w:rsidRDefault="00F04753" w:rsidP="00F16DE4">
            <w:r>
              <w:t xml:space="preserve">Take Action &amp; Practice </w:t>
            </w:r>
          </w:p>
          <w:p w:rsidR="00F04753" w:rsidRDefault="00F04753" w:rsidP="00F16DE4">
            <w:r>
              <w:t>Homework and next steps – outreach to request MoC meetings</w:t>
            </w:r>
          </w:p>
        </w:tc>
      </w:tr>
    </w:tbl>
    <w:p w:rsidR="00F04753" w:rsidRDefault="00F04753" w:rsidP="00567C0A">
      <w:pPr>
        <w:jc w:val="both"/>
      </w:pPr>
    </w:p>
    <w:tbl>
      <w:tblPr>
        <w:tblStyle w:val="TableGrid"/>
        <w:tblW w:w="0" w:type="auto"/>
        <w:tblLook w:val="00BF" w:firstRow="1" w:lastRow="0" w:firstColumn="1" w:lastColumn="0" w:noHBand="0" w:noVBand="0"/>
      </w:tblPr>
      <w:tblGrid>
        <w:gridCol w:w="518"/>
        <w:gridCol w:w="524"/>
        <w:gridCol w:w="4036"/>
        <w:gridCol w:w="4498"/>
      </w:tblGrid>
      <w:tr w:rsidR="00F04753">
        <w:tc>
          <w:tcPr>
            <w:tcW w:w="1042" w:type="dxa"/>
            <w:gridSpan w:val="2"/>
            <w:shd w:val="clear" w:color="auto" w:fill="EAF1DD" w:themeFill="accent3" w:themeFillTint="33"/>
          </w:tcPr>
          <w:p w:rsidR="00F04753" w:rsidRPr="00F04753" w:rsidRDefault="00F04753" w:rsidP="00567C0A">
            <w:pPr>
              <w:jc w:val="both"/>
              <w:rPr>
                <w:b/>
              </w:rPr>
            </w:pPr>
          </w:p>
        </w:tc>
        <w:tc>
          <w:tcPr>
            <w:tcW w:w="4036" w:type="dxa"/>
            <w:shd w:val="clear" w:color="auto" w:fill="EAF1DD" w:themeFill="accent3" w:themeFillTint="33"/>
          </w:tcPr>
          <w:p w:rsidR="00F04753" w:rsidRPr="00F04753" w:rsidRDefault="00F04753" w:rsidP="00567C0A">
            <w:pPr>
              <w:jc w:val="both"/>
              <w:rPr>
                <w:b/>
              </w:rPr>
            </w:pPr>
            <w:r w:rsidRPr="00F04753">
              <w:rPr>
                <w:b/>
              </w:rPr>
              <w:t>Third Module – Our Strategy</w:t>
            </w:r>
          </w:p>
        </w:tc>
        <w:tc>
          <w:tcPr>
            <w:tcW w:w="4498" w:type="dxa"/>
            <w:shd w:val="clear" w:color="auto" w:fill="EAF1DD" w:themeFill="accent3" w:themeFillTint="33"/>
          </w:tcPr>
          <w:p w:rsidR="00F04753" w:rsidRPr="00F04753" w:rsidRDefault="00F04753" w:rsidP="00567C0A">
            <w:pPr>
              <w:jc w:val="both"/>
              <w:rPr>
                <w:b/>
              </w:rPr>
            </w:pPr>
            <w:r w:rsidRPr="00F04753">
              <w:rPr>
                <w:b/>
              </w:rPr>
              <w:t>Four Module – Our Plan</w:t>
            </w:r>
          </w:p>
        </w:tc>
      </w:tr>
      <w:tr w:rsidR="00F04753">
        <w:trPr>
          <w:cantSplit/>
          <w:trHeight w:val="1134"/>
        </w:trPr>
        <w:tc>
          <w:tcPr>
            <w:tcW w:w="518" w:type="dxa"/>
            <w:shd w:val="clear" w:color="auto" w:fill="EAF1DD" w:themeFill="accent3" w:themeFillTint="33"/>
            <w:textDirection w:val="btLr"/>
          </w:tcPr>
          <w:p w:rsidR="00F04753" w:rsidRPr="00F04753" w:rsidRDefault="00F04753" w:rsidP="00567C0A">
            <w:pPr>
              <w:ind w:left="113" w:right="113"/>
              <w:jc w:val="both"/>
              <w:rPr>
                <w:b/>
              </w:rPr>
            </w:pPr>
            <w:r w:rsidRPr="00F04753">
              <w:rPr>
                <w:b/>
              </w:rPr>
              <w:t>Goals</w:t>
            </w:r>
          </w:p>
        </w:tc>
        <w:tc>
          <w:tcPr>
            <w:tcW w:w="4560" w:type="dxa"/>
            <w:gridSpan w:val="2"/>
          </w:tcPr>
          <w:p w:rsidR="00F04753" w:rsidRDefault="00F04753" w:rsidP="00F16DE4">
            <w:r>
              <w:t>Continue to deepen relationships and check in on norms</w:t>
            </w:r>
          </w:p>
          <w:p w:rsidR="00F04753" w:rsidRDefault="00F04753" w:rsidP="00F16DE4">
            <w:r>
              <w:t>Test, cultivate, and confirm leadership</w:t>
            </w:r>
          </w:p>
          <w:p w:rsidR="00F04753" w:rsidRDefault="00F04753" w:rsidP="00F16DE4">
            <w:r>
              <w:t>Map group’s resources and power</w:t>
            </w:r>
          </w:p>
          <w:p w:rsidR="00F04753" w:rsidRDefault="00F04753" w:rsidP="00F16DE4">
            <w:r>
              <w:t>Learn about different tactics for lobbying and advocacy</w:t>
            </w:r>
          </w:p>
          <w:p w:rsidR="00F04753" w:rsidRDefault="00F04753" w:rsidP="00F16DE4"/>
        </w:tc>
        <w:tc>
          <w:tcPr>
            <w:tcW w:w="4498" w:type="dxa"/>
          </w:tcPr>
          <w:p w:rsidR="00A04B2E" w:rsidRPr="00A04B2E" w:rsidRDefault="00A04B2E" w:rsidP="00F16DE4">
            <w:pPr>
              <w:rPr>
                <w:b/>
              </w:rPr>
            </w:pPr>
            <w:r>
              <w:t>Solidify group leadership structure</w:t>
            </w:r>
          </w:p>
          <w:p w:rsidR="00A04B2E" w:rsidRPr="00A04B2E" w:rsidRDefault="00A04B2E" w:rsidP="00F16DE4">
            <w:pPr>
              <w:rPr>
                <w:b/>
              </w:rPr>
            </w:pPr>
            <w:r>
              <w:t>Set norms and norm corrections</w:t>
            </w:r>
          </w:p>
          <w:p w:rsidR="00A04B2E" w:rsidRPr="00A04B2E" w:rsidRDefault="00A04B2E" w:rsidP="00F16DE4">
            <w:pPr>
              <w:rPr>
                <w:b/>
              </w:rPr>
            </w:pPr>
            <w:r>
              <w:t xml:space="preserve">Set goals for group actions </w:t>
            </w:r>
          </w:p>
          <w:p w:rsidR="00A04B2E" w:rsidRPr="00A04B2E" w:rsidRDefault="00A04B2E" w:rsidP="00F16DE4">
            <w:pPr>
              <w:rPr>
                <w:b/>
              </w:rPr>
            </w:pPr>
            <w:r>
              <w:t>Set calendar for group’s next 2-3 months</w:t>
            </w:r>
          </w:p>
          <w:p w:rsidR="00F04753" w:rsidRDefault="00A04B2E" w:rsidP="00F16DE4">
            <w:r>
              <w:t>Plan for the meeting with the MoC (new skill)</w:t>
            </w:r>
          </w:p>
        </w:tc>
      </w:tr>
      <w:tr w:rsidR="00F04753">
        <w:trPr>
          <w:cantSplit/>
          <w:trHeight w:val="1134"/>
        </w:trPr>
        <w:tc>
          <w:tcPr>
            <w:tcW w:w="518" w:type="dxa"/>
            <w:shd w:val="clear" w:color="auto" w:fill="EAF1DD" w:themeFill="accent3" w:themeFillTint="33"/>
            <w:textDirection w:val="btLr"/>
          </w:tcPr>
          <w:p w:rsidR="00F04753" w:rsidRPr="00F04753" w:rsidRDefault="00F04753" w:rsidP="00567C0A">
            <w:pPr>
              <w:ind w:left="113" w:right="113"/>
              <w:jc w:val="both"/>
              <w:rPr>
                <w:b/>
              </w:rPr>
            </w:pPr>
            <w:r w:rsidRPr="00F04753">
              <w:rPr>
                <w:b/>
              </w:rPr>
              <w:t>Agenda</w:t>
            </w:r>
          </w:p>
        </w:tc>
        <w:tc>
          <w:tcPr>
            <w:tcW w:w="4560" w:type="dxa"/>
            <w:gridSpan w:val="2"/>
          </w:tcPr>
          <w:p w:rsidR="00F04753" w:rsidRDefault="00F04753" w:rsidP="00F16DE4">
            <w:r>
              <w:t>Review agenda/goals</w:t>
            </w:r>
          </w:p>
          <w:p w:rsidR="00F04753" w:rsidRDefault="00F04753" w:rsidP="00F16DE4">
            <w:r>
              <w:t>Debrief homework</w:t>
            </w:r>
          </w:p>
          <w:p w:rsidR="00F04753" w:rsidRDefault="00F04753" w:rsidP="00F16DE4">
            <w:r>
              <w:t>Review current status of all campaigns and priorities</w:t>
            </w:r>
          </w:p>
          <w:p w:rsidR="00F04753" w:rsidRDefault="00F04753" w:rsidP="00F16DE4">
            <w:r>
              <w:t>Strategize on next steps for MoC Meetings</w:t>
            </w:r>
          </w:p>
          <w:p w:rsidR="00F04753" w:rsidRDefault="00F04753" w:rsidP="00F16DE4">
            <w:r>
              <w:t>Take Action</w:t>
            </w:r>
          </w:p>
          <w:p w:rsidR="00F04753" w:rsidRDefault="00F04753" w:rsidP="00F16DE4">
            <w:r>
              <w:t>Homework and Close</w:t>
            </w:r>
          </w:p>
        </w:tc>
        <w:tc>
          <w:tcPr>
            <w:tcW w:w="4498" w:type="dxa"/>
          </w:tcPr>
          <w:p w:rsidR="00A04B2E" w:rsidRDefault="00A04B2E" w:rsidP="00F16DE4">
            <w:r>
              <w:t>Review goals/agenda</w:t>
            </w:r>
          </w:p>
          <w:p w:rsidR="00A04B2E" w:rsidRDefault="00A04B2E" w:rsidP="00F16DE4">
            <w:r>
              <w:t>Revisit why – practice story of self</w:t>
            </w:r>
          </w:p>
          <w:p w:rsidR="00A04B2E" w:rsidRDefault="00A04B2E" w:rsidP="00F16DE4">
            <w:r>
              <w:t>Develop group plan, goals, and schedule</w:t>
            </w:r>
          </w:p>
          <w:p w:rsidR="00A04B2E" w:rsidRDefault="00A04B2E" w:rsidP="00F16DE4">
            <w:r>
              <w:t>Review roles</w:t>
            </w:r>
          </w:p>
          <w:p w:rsidR="00A04B2E" w:rsidRDefault="00A04B2E" w:rsidP="00F16DE4">
            <w:r>
              <w:t>Set norms, including future meetings</w:t>
            </w:r>
          </w:p>
          <w:p w:rsidR="00A04B2E" w:rsidRDefault="00A04B2E" w:rsidP="00F16DE4">
            <w:r>
              <w:t>Take action</w:t>
            </w:r>
          </w:p>
          <w:p w:rsidR="00F04753" w:rsidRDefault="00A04B2E" w:rsidP="00F16DE4">
            <w:r>
              <w:t>Review decision, next steps, celebrate</w:t>
            </w:r>
          </w:p>
        </w:tc>
      </w:tr>
    </w:tbl>
    <w:p w:rsidR="00F04753" w:rsidRDefault="00F04753" w:rsidP="00567C0A">
      <w:pPr>
        <w:jc w:val="both"/>
      </w:pPr>
    </w:p>
    <w:p w:rsidR="00C54208" w:rsidRDefault="00C54208" w:rsidP="00567C0A">
      <w:pPr>
        <w:jc w:val="both"/>
        <w:rPr>
          <w:b/>
        </w:rPr>
      </w:pPr>
      <w:r>
        <w:rPr>
          <w:b/>
        </w:rPr>
        <w:t>Transition to Regional Coordinator Structure</w:t>
      </w:r>
    </w:p>
    <w:p w:rsidR="00C54208" w:rsidRDefault="00C54208" w:rsidP="00567C0A">
      <w:pPr>
        <w:jc w:val="both"/>
      </w:pPr>
      <w:r>
        <w:t>Assuming part-time expansion staff continues to organize in multiple states, the Group Leader’s main point of contact and source of support shifts from the Organizer to the appropriate Regional Coordinator once a group has:</w:t>
      </w:r>
    </w:p>
    <w:p w:rsidR="00C54208" w:rsidRDefault="00C54208" w:rsidP="00567C0A">
      <w:pPr>
        <w:pStyle w:val="ListParagraph"/>
        <w:numPr>
          <w:ilvl w:val="0"/>
          <w:numId w:val="9"/>
        </w:numPr>
        <w:jc w:val="both"/>
        <w:sectPr w:rsidR="00C54208">
          <w:footerReference w:type="default" r:id="rId10"/>
          <w:pgSz w:w="12240" w:h="15840"/>
          <w:pgMar w:top="1440" w:right="1440" w:bottom="1440" w:left="1440" w:header="432" w:footer="432" w:gutter="0"/>
          <w:cols w:space="720"/>
        </w:sectPr>
      </w:pPr>
    </w:p>
    <w:p w:rsidR="00C54208" w:rsidRDefault="00C54208" w:rsidP="00567C0A">
      <w:pPr>
        <w:pStyle w:val="ListParagraph"/>
        <w:numPr>
          <w:ilvl w:val="0"/>
          <w:numId w:val="9"/>
        </w:numPr>
        <w:jc w:val="both"/>
      </w:pPr>
      <w:r>
        <w:t>Their leadership structure set and at least four committed members</w:t>
      </w:r>
    </w:p>
    <w:p w:rsidR="00C54208" w:rsidRDefault="00C54208" w:rsidP="00567C0A">
      <w:pPr>
        <w:pStyle w:val="ListParagraph"/>
        <w:numPr>
          <w:ilvl w:val="0"/>
          <w:numId w:val="9"/>
        </w:numPr>
        <w:jc w:val="both"/>
      </w:pPr>
      <w:r>
        <w:t>A plan developed</w:t>
      </w:r>
    </w:p>
    <w:p w:rsidR="00C54208" w:rsidRDefault="00C54208" w:rsidP="00567C0A">
      <w:pPr>
        <w:pStyle w:val="ListParagraph"/>
        <w:numPr>
          <w:ilvl w:val="0"/>
          <w:numId w:val="9"/>
        </w:numPr>
        <w:jc w:val="both"/>
      </w:pPr>
      <w:r>
        <w:t>Orientation complete</w:t>
      </w:r>
    </w:p>
    <w:p w:rsidR="00C54208" w:rsidRDefault="00C54208" w:rsidP="00567C0A">
      <w:pPr>
        <w:pStyle w:val="ListParagraph"/>
        <w:numPr>
          <w:ilvl w:val="0"/>
          <w:numId w:val="9"/>
        </w:numPr>
        <w:jc w:val="both"/>
      </w:pPr>
      <w:r>
        <w:t xml:space="preserve">A meeting at least set if not held with </w:t>
      </w:r>
      <w:proofErr w:type="gramStart"/>
      <w:r>
        <w:t>an</w:t>
      </w:r>
      <w:proofErr w:type="gramEnd"/>
      <w:r>
        <w:t xml:space="preserve"> MoC or office. </w:t>
      </w:r>
    </w:p>
    <w:p w:rsidR="00C54208" w:rsidRDefault="00C54208" w:rsidP="00567C0A">
      <w:pPr>
        <w:jc w:val="both"/>
        <w:sectPr w:rsidR="00C54208" w:rsidSect="00C54208">
          <w:type w:val="continuous"/>
          <w:pgSz w:w="12240" w:h="15840"/>
          <w:pgMar w:top="1440" w:right="1440" w:bottom="1440" w:left="1440" w:header="432" w:footer="432" w:gutter="0"/>
          <w:cols w:num="2" w:space="720"/>
        </w:sectPr>
      </w:pPr>
    </w:p>
    <w:p w:rsidR="00D803C1" w:rsidRPr="00C54208" w:rsidRDefault="00C54208" w:rsidP="00567C0A">
      <w:pPr>
        <w:jc w:val="both"/>
      </w:pPr>
      <w:r>
        <w:t xml:space="preserve">This structure and intention should be explicit with the group from the beginning and the Organizer should ensure the RC has all of the group’s contact info and plan before the transition and conference call with the Group Leader. </w:t>
      </w:r>
    </w:p>
    <w:sectPr w:rsidR="00D803C1" w:rsidRPr="00C54208" w:rsidSect="00C54208">
      <w:type w:val="continuous"/>
      <w:pgSz w:w="12240" w:h="15840"/>
      <w:pgMar w:top="1440" w:right="1440" w:bottom="1440" w:left="1440" w:header="432"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F0575">
      <w:r>
        <w:separator/>
      </w:r>
    </w:p>
  </w:endnote>
  <w:endnote w:type="continuationSeparator" w:id="0">
    <w:p w:rsidR="00000000" w:rsidRDefault="003F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B2E" w:rsidRPr="00E321E8" w:rsidRDefault="00A04B2E">
    <w:pPr>
      <w:pStyle w:val="Footer"/>
      <w:rPr>
        <w:sz w:val="16"/>
      </w:rPr>
    </w:pPr>
    <w:r w:rsidRPr="00E321E8">
      <w:rPr>
        <w:sz w:val="16"/>
      </w:rPr>
      <w:t xml:space="preserve">This guide is based on a handbook for Expansion available in an online </w:t>
    </w:r>
    <w:proofErr w:type="spellStart"/>
    <w:r w:rsidRPr="00E321E8">
      <w:rPr>
        <w:sz w:val="16"/>
      </w:rPr>
      <w:t>Dropbox</w:t>
    </w:r>
    <w:proofErr w:type="spellEnd"/>
    <w:r w:rsidRPr="00E321E8">
      <w:rPr>
        <w:sz w:val="16"/>
      </w:rPr>
      <w:t xml:space="preserve"> folder or by request from RESULTS staff. It is based largely on existing best practices from RESULTS, Marshall </w:t>
    </w:r>
    <w:proofErr w:type="spellStart"/>
    <w:r w:rsidRPr="00E321E8">
      <w:rPr>
        <w:sz w:val="16"/>
      </w:rPr>
      <w:t>Ganz</w:t>
    </w:r>
    <w:proofErr w:type="spellEnd"/>
    <w:r w:rsidRPr="00E321E8">
      <w:rPr>
        <w:sz w:val="16"/>
      </w:rPr>
      <w:t xml:space="preserve"> and the New Organizing Institute’s organizing model, and lessons from President Obama’s reelection campaign’s field strategy.</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F0575">
      <w:r>
        <w:separator/>
      </w:r>
    </w:p>
  </w:footnote>
  <w:footnote w:type="continuationSeparator" w:id="0">
    <w:p w:rsidR="00000000" w:rsidRDefault="003F057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34E"/>
    <w:multiLevelType w:val="hybridMultilevel"/>
    <w:tmpl w:val="B33A5D08"/>
    <w:lvl w:ilvl="0" w:tplc="53C6478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167B68"/>
    <w:multiLevelType w:val="hybridMultilevel"/>
    <w:tmpl w:val="0FD26D10"/>
    <w:lvl w:ilvl="0" w:tplc="53C6478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92428"/>
    <w:multiLevelType w:val="hybridMultilevel"/>
    <w:tmpl w:val="AB44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616FE"/>
    <w:multiLevelType w:val="hybridMultilevel"/>
    <w:tmpl w:val="7CC880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D9254A"/>
    <w:multiLevelType w:val="hybridMultilevel"/>
    <w:tmpl w:val="D9845FD2"/>
    <w:lvl w:ilvl="0" w:tplc="53C6478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C995104"/>
    <w:multiLevelType w:val="hybridMultilevel"/>
    <w:tmpl w:val="80E2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843467"/>
    <w:multiLevelType w:val="hybridMultilevel"/>
    <w:tmpl w:val="23B415BC"/>
    <w:lvl w:ilvl="0" w:tplc="53C6478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5E1B54"/>
    <w:multiLevelType w:val="hybridMultilevel"/>
    <w:tmpl w:val="13DE8B94"/>
    <w:lvl w:ilvl="0" w:tplc="53C647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C0374E"/>
    <w:multiLevelType w:val="hybridMultilevel"/>
    <w:tmpl w:val="C77A2998"/>
    <w:lvl w:ilvl="0" w:tplc="53C6478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8"/>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C73"/>
    <w:rsid w:val="0000233F"/>
    <w:rsid w:val="00393FE5"/>
    <w:rsid w:val="003F0575"/>
    <w:rsid w:val="004B6F71"/>
    <w:rsid w:val="00511B3A"/>
    <w:rsid w:val="00557C83"/>
    <w:rsid w:val="00567C0A"/>
    <w:rsid w:val="006B12BA"/>
    <w:rsid w:val="00751685"/>
    <w:rsid w:val="00870262"/>
    <w:rsid w:val="008757CD"/>
    <w:rsid w:val="00A04B2E"/>
    <w:rsid w:val="00A21858"/>
    <w:rsid w:val="00AB69EB"/>
    <w:rsid w:val="00B64463"/>
    <w:rsid w:val="00C54208"/>
    <w:rsid w:val="00C72C73"/>
    <w:rsid w:val="00D803C1"/>
    <w:rsid w:val="00E321E8"/>
    <w:rsid w:val="00E64EF3"/>
    <w:rsid w:val="00F04753"/>
    <w:rsid w:val="00F16DE4"/>
    <w:rsid w:val="00FC7D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FE5"/>
    <w:pPr>
      <w:ind w:left="720"/>
      <w:contextualSpacing/>
    </w:pPr>
  </w:style>
  <w:style w:type="paragraph" w:styleId="NormalWeb">
    <w:name w:val="Normal (Web)"/>
    <w:basedOn w:val="Normal"/>
    <w:uiPriority w:val="99"/>
    <w:rsid w:val="00870262"/>
    <w:pPr>
      <w:spacing w:beforeLines="1" w:afterLines="1"/>
    </w:pPr>
    <w:rPr>
      <w:rFonts w:ascii="Times" w:hAnsi="Times" w:cs="Times New Roman"/>
      <w:sz w:val="20"/>
      <w:szCs w:val="20"/>
    </w:rPr>
  </w:style>
  <w:style w:type="paragraph" w:styleId="BodyText2">
    <w:name w:val="Body Text 2"/>
    <w:basedOn w:val="Normal"/>
    <w:link w:val="BodyText2Char"/>
    <w:rsid w:val="00D803C1"/>
    <w:pPr>
      <w:spacing w:before="100" w:beforeAutospacing="1" w:after="100" w:afterAutospacing="1"/>
    </w:pPr>
    <w:rPr>
      <w:rFonts w:ascii="Times New Roman" w:eastAsia="Times New Roman" w:hAnsi="Times New Roman" w:cs="Times New Roman"/>
    </w:rPr>
  </w:style>
  <w:style w:type="character" w:customStyle="1" w:styleId="BodyText2Char">
    <w:name w:val="Body Text 2 Char"/>
    <w:basedOn w:val="DefaultParagraphFont"/>
    <w:link w:val="BodyText2"/>
    <w:rsid w:val="00D803C1"/>
    <w:rPr>
      <w:rFonts w:ascii="Times New Roman" w:eastAsia="Times New Roman" w:hAnsi="Times New Roman" w:cs="Times New Roman"/>
    </w:rPr>
  </w:style>
  <w:style w:type="paragraph" w:styleId="BalloonText">
    <w:name w:val="Balloon Text"/>
    <w:basedOn w:val="Normal"/>
    <w:link w:val="BalloonTextChar1"/>
    <w:uiPriority w:val="99"/>
    <w:semiHidden/>
    <w:unhideWhenUsed/>
    <w:rsid w:val="008757CD"/>
    <w:rPr>
      <w:rFonts w:ascii="Lucida Grande" w:eastAsia="ＭＳ 明朝" w:hAnsi="Lucida Grande" w:cs="Times New Roman"/>
      <w:sz w:val="18"/>
      <w:szCs w:val="18"/>
    </w:rPr>
  </w:style>
  <w:style w:type="character" w:customStyle="1" w:styleId="BalloonTextChar">
    <w:name w:val="Balloon Text Char"/>
    <w:basedOn w:val="DefaultParagraphFont"/>
    <w:uiPriority w:val="99"/>
    <w:semiHidden/>
    <w:rsid w:val="008757CD"/>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757CD"/>
    <w:rPr>
      <w:rFonts w:ascii="Lucida Grande" w:eastAsia="ＭＳ 明朝" w:hAnsi="Lucida Grande" w:cs="Times New Roman"/>
      <w:sz w:val="18"/>
      <w:szCs w:val="18"/>
    </w:rPr>
  </w:style>
  <w:style w:type="paragraph" w:styleId="Header">
    <w:name w:val="header"/>
    <w:basedOn w:val="Normal"/>
    <w:link w:val="HeaderChar"/>
    <w:uiPriority w:val="99"/>
    <w:semiHidden/>
    <w:unhideWhenUsed/>
    <w:rsid w:val="00E321E8"/>
    <w:pPr>
      <w:tabs>
        <w:tab w:val="center" w:pos="4320"/>
        <w:tab w:val="right" w:pos="8640"/>
      </w:tabs>
    </w:pPr>
  </w:style>
  <w:style w:type="character" w:customStyle="1" w:styleId="HeaderChar">
    <w:name w:val="Header Char"/>
    <w:basedOn w:val="DefaultParagraphFont"/>
    <w:link w:val="Header"/>
    <w:uiPriority w:val="99"/>
    <w:semiHidden/>
    <w:rsid w:val="00E321E8"/>
  </w:style>
  <w:style w:type="paragraph" w:styleId="Footer">
    <w:name w:val="footer"/>
    <w:basedOn w:val="Normal"/>
    <w:link w:val="FooterChar"/>
    <w:uiPriority w:val="99"/>
    <w:unhideWhenUsed/>
    <w:rsid w:val="00E321E8"/>
    <w:pPr>
      <w:tabs>
        <w:tab w:val="center" w:pos="4320"/>
        <w:tab w:val="right" w:pos="8640"/>
      </w:tabs>
    </w:pPr>
  </w:style>
  <w:style w:type="character" w:customStyle="1" w:styleId="FooterChar">
    <w:name w:val="Footer Char"/>
    <w:basedOn w:val="DefaultParagraphFont"/>
    <w:link w:val="Footer"/>
    <w:uiPriority w:val="99"/>
    <w:rsid w:val="00E321E8"/>
  </w:style>
  <w:style w:type="table" w:styleId="TableGrid">
    <w:name w:val="Table Grid"/>
    <w:basedOn w:val="TableNormal"/>
    <w:uiPriority w:val="59"/>
    <w:rsid w:val="00E321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FE5"/>
    <w:pPr>
      <w:ind w:left="720"/>
      <w:contextualSpacing/>
    </w:pPr>
  </w:style>
  <w:style w:type="paragraph" w:styleId="NormalWeb">
    <w:name w:val="Normal (Web)"/>
    <w:basedOn w:val="Normal"/>
    <w:uiPriority w:val="99"/>
    <w:rsid w:val="00870262"/>
    <w:pPr>
      <w:spacing w:beforeLines="1" w:afterLines="1"/>
    </w:pPr>
    <w:rPr>
      <w:rFonts w:ascii="Times" w:hAnsi="Times" w:cs="Times New Roman"/>
      <w:sz w:val="20"/>
      <w:szCs w:val="20"/>
    </w:rPr>
  </w:style>
  <w:style w:type="paragraph" w:styleId="BodyText2">
    <w:name w:val="Body Text 2"/>
    <w:basedOn w:val="Normal"/>
    <w:link w:val="BodyText2Char"/>
    <w:rsid w:val="00D803C1"/>
    <w:pPr>
      <w:spacing w:before="100" w:beforeAutospacing="1" w:after="100" w:afterAutospacing="1"/>
    </w:pPr>
    <w:rPr>
      <w:rFonts w:ascii="Times New Roman" w:eastAsia="Times New Roman" w:hAnsi="Times New Roman" w:cs="Times New Roman"/>
    </w:rPr>
  </w:style>
  <w:style w:type="character" w:customStyle="1" w:styleId="BodyText2Char">
    <w:name w:val="Body Text 2 Char"/>
    <w:basedOn w:val="DefaultParagraphFont"/>
    <w:link w:val="BodyText2"/>
    <w:rsid w:val="00D803C1"/>
    <w:rPr>
      <w:rFonts w:ascii="Times New Roman" w:eastAsia="Times New Roman" w:hAnsi="Times New Roman" w:cs="Times New Roman"/>
    </w:rPr>
  </w:style>
  <w:style w:type="paragraph" w:styleId="BalloonText">
    <w:name w:val="Balloon Text"/>
    <w:basedOn w:val="Normal"/>
    <w:link w:val="BalloonTextChar1"/>
    <w:uiPriority w:val="99"/>
    <w:semiHidden/>
    <w:unhideWhenUsed/>
    <w:rsid w:val="008757CD"/>
    <w:rPr>
      <w:rFonts w:ascii="Lucida Grande" w:eastAsia="ＭＳ 明朝" w:hAnsi="Lucida Grande" w:cs="Times New Roman"/>
      <w:sz w:val="18"/>
      <w:szCs w:val="18"/>
    </w:rPr>
  </w:style>
  <w:style w:type="character" w:customStyle="1" w:styleId="BalloonTextChar">
    <w:name w:val="Balloon Text Char"/>
    <w:basedOn w:val="DefaultParagraphFont"/>
    <w:uiPriority w:val="99"/>
    <w:semiHidden/>
    <w:rsid w:val="008757CD"/>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757CD"/>
    <w:rPr>
      <w:rFonts w:ascii="Lucida Grande" w:eastAsia="ＭＳ 明朝" w:hAnsi="Lucida Grande" w:cs="Times New Roman"/>
      <w:sz w:val="18"/>
      <w:szCs w:val="18"/>
    </w:rPr>
  </w:style>
  <w:style w:type="paragraph" w:styleId="Header">
    <w:name w:val="header"/>
    <w:basedOn w:val="Normal"/>
    <w:link w:val="HeaderChar"/>
    <w:uiPriority w:val="99"/>
    <w:semiHidden/>
    <w:unhideWhenUsed/>
    <w:rsid w:val="00E321E8"/>
    <w:pPr>
      <w:tabs>
        <w:tab w:val="center" w:pos="4320"/>
        <w:tab w:val="right" w:pos="8640"/>
      </w:tabs>
    </w:pPr>
  </w:style>
  <w:style w:type="character" w:customStyle="1" w:styleId="HeaderChar">
    <w:name w:val="Header Char"/>
    <w:basedOn w:val="DefaultParagraphFont"/>
    <w:link w:val="Header"/>
    <w:uiPriority w:val="99"/>
    <w:semiHidden/>
    <w:rsid w:val="00E321E8"/>
  </w:style>
  <w:style w:type="paragraph" w:styleId="Footer">
    <w:name w:val="footer"/>
    <w:basedOn w:val="Normal"/>
    <w:link w:val="FooterChar"/>
    <w:uiPriority w:val="99"/>
    <w:unhideWhenUsed/>
    <w:rsid w:val="00E321E8"/>
    <w:pPr>
      <w:tabs>
        <w:tab w:val="center" w:pos="4320"/>
        <w:tab w:val="right" w:pos="8640"/>
      </w:tabs>
    </w:pPr>
  </w:style>
  <w:style w:type="character" w:customStyle="1" w:styleId="FooterChar">
    <w:name w:val="Footer Char"/>
    <w:basedOn w:val="DefaultParagraphFont"/>
    <w:link w:val="Footer"/>
    <w:uiPriority w:val="99"/>
    <w:rsid w:val="00E321E8"/>
  </w:style>
  <w:style w:type="table" w:styleId="TableGrid">
    <w:name w:val="Table Grid"/>
    <w:basedOn w:val="TableNormal"/>
    <w:uiPriority w:val="59"/>
    <w:rsid w:val="00E321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26459">
      <w:bodyDiv w:val="1"/>
      <w:marLeft w:val="0"/>
      <w:marRight w:val="0"/>
      <w:marTop w:val="0"/>
      <w:marBottom w:val="0"/>
      <w:divBdr>
        <w:top w:val="none" w:sz="0" w:space="0" w:color="auto"/>
        <w:left w:val="none" w:sz="0" w:space="0" w:color="auto"/>
        <w:bottom w:val="none" w:sz="0" w:space="0" w:color="auto"/>
        <w:right w:val="none" w:sz="0" w:space="0" w:color="auto"/>
      </w:divBdr>
      <w:divsChild>
        <w:div w:id="1609463519">
          <w:marLeft w:val="432"/>
          <w:marRight w:val="0"/>
          <w:marTop w:val="0"/>
          <w:marBottom w:val="0"/>
          <w:divBdr>
            <w:top w:val="none" w:sz="0" w:space="0" w:color="auto"/>
            <w:left w:val="none" w:sz="0" w:space="0" w:color="auto"/>
            <w:bottom w:val="none" w:sz="0" w:space="0" w:color="auto"/>
            <w:right w:val="none" w:sz="0" w:space="0" w:color="auto"/>
          </w:divBdr>
        </w:div>
        <w:div w:id="1868366475">
          <w:marLeft w:val="432"/>
          <w:marRight w:val="0"/>
          <w:marTop w:val="0"/>
          <w:marBottom w:val="0"/>
          <w:divBdr>
            <w:top w:val="none" w:sz="0" w:space="0" w:color="auto"/>
            <w:left w:val="none" w:sz="0" w:space="0" w:color="auto"/>
            <w:bottom w:val="none" w:sz="0" w:space="0" w:color="auto"/>
            <w:right w:val="none" w:sz="0" w:space="0" w:color="auto"/>
          </w:divBdr>
        </w:div>
        <w:div w:id="235357246">
          <w:marLeft w:val="432"/>
          <w:marRight w:val="0"/>
          <w:marTop w:val="0"/>
          <w:marBottom w:val="0"/>
          <w:divBdr>
            <w:top w:val="none" w:sz="0" w:space="0" w:color="auto"/>
            <w:left w:val="none" w:sz="0" w:space="0" w:color="auto"/>
            <w:bottom w:val="none" w:sz="0" w:space="0" w:color="auto"/>
            <w:right w:val="none" w:sz="0" w:space="0" w:color="auto"/>
          </w:divBdr>
        </w:div>
        <w:div w:id="397364509">
          <w:marLeft w:val="432"/>
          <w:marRight w:val="0"/>
          <w:marTop w:val="0"/>
          <w:marBottom w:val="0"/>
          <w:divBdr>
            <w:top w:val="none" w:sz="0" w:space="0" w:color="auto"/>
            <w:left w:val="none" w:sz="0" w:space="0" w:color="auto"/>
            <w:bottom w:val="none" w:sz="0" w:space="0" w:color="auto"/>
            <w:right w:val="none" w:sz="0" w:space="0" w:color="auto"/>
          </w:divBdr>
        </w:div>
        <w:div w:id="1849326508">
          <w:marLeft w:val="432"/>
          <w:marRight w:val="0"/>
          <w:marTop w:val="0"/>
          <w:marBottom w:val="0"/>
          <w:divBdr>
            <w:top w:val="none" w:sz="0" w:space="0" w:color="auto"/>
            <w:left w:val="none" w:sz="0" w:space="0" w:color="auto"/>
            <w:bottom w:val="none" w:sz="0" w:space="0" w:color="auto"/>
            <w:right w:val="none" w:sz="0" w:space="0" w:color="auto"/>
          </w:divBdr>
        </w:div>
        <w:div w:id="425805753">
          <w:marLeft w:val="432"/>
          <w:marRight w:val="0"/>
          <w:marTop w:val="0"/>
          <w:marBottom w:val="0"/>
          <w:divBdr>
            <w:top w:val="none" w:sz="0" w:space="0" w:color="auto"/>
            <w:left w:val="none" w:sz="0" w:space="0" w:color="auto"/>
            <w:bottom w:val="none" w:sz="0" w:space="0" w:color="auto"/>
            <w:right w:val="none" w:sz="0" w:space="0" w:color="auto"/>
          </w:divBdr>
        </w:div>
      </w:divsChild>
    </w:div>
    <w:div w:id="1655526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2010</Words>
  <Characters>11463</Characters>
  <Application>Microsoft Macintosh Word</Application>
  <DocSecurity>4</DocSecurity>
  <Lines>95</Lines>
  <Paragraphs>26</Paragraphs>
  <ScaleCrop>false</ScaleCrop>
  <Company>Harvard Kennedy School of Government</Company>
  <LinksUpToDate>false</LinksUpToDate>
  <CharactersWithSpaces>13447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Vant</dc:creator>
  <cp:keywords/>
  <cp:lastModifiedBy>Ken Patterson</cp:lastModifiedBy>
  <cp:revision>2</cp:revision>
  <dcterms:created xsi:type="dcterms:W3CDTF">2013-07-13T17:42:00Z</dcterms:created>
  <dcterms:modified xsi:type="dcterms:W3CDTF">2013-07-13T17:42:00Z</dcterms:modified>
</cp:coreProperties>
</file>